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klearna struktura i nuklearna astrofizika  (MZOS-119-1191005-1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Hinohara, Nobuo; Li, Zhipan P.; Nakatsukasa, Takashi; Nikšić, Tamara; Vretenar, Dario
]]>          <w:br/>
<![CDATA[Effect of time-odd mean fields on inertial parameters of the quadrupole collective Hamiltonian.  // Phisycal review C, 85 (2012), 2;  4323-1 doi:10.1103/PhysRevC.85.024323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Bentley, I.; Brant, Slobodan; Donau, F.; Frauendorf, S.; Kampfer, B.; Schwengner, R.; Zhang, S.Q.
]]>          <w:br/>
<![CDATA[Instantaneous shape sampling: A model for the gamma - absorption cross section of transitional nuclei.  // Physical Review C - Nuclear Physics, 83 (2011), 1;  014317-1 doi:10.1103/PhysRevC.83.01431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Ganev, H.G.; Brant, Slobodan
]]>          <w:br/>
<![CDATA[Structure of the doublet bands in doubly odd nucle i: The case of 128Cs.  // Physical Review C - Nuclear Physics, 82 (2010), 3;  034328-1 doi:10.1103/PhysRevC.82.034328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Zhang, S.Q.; Bentley, I.; Brant, Slobodan; Donau, F.; Frauendorf, S.; Kampfer, B.; Schwengner, R.; Wagner, A.
]]>          <w:br/>
<![CDATA[Instantaneous-shape sampling for calculation of the electromagnetic dipole strength in transitional nuclei.  // Physical review. C : Nuclear physics, 80 (2009), 2;  021307(R)-1 doi:10.1103/PhysRevC.80.021307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Ganev, H. G.; Georgieva, A. I.; Brant, Slobodan; Ventura, A.
]]>          <w:br/>
<![CDATA[New description of the doublet bands in doubly odd nuclei.  // Physical Review C - Nuclear Physics, 79 (2009), 4;  044322-1 doi:10.1103/PhysRevC.79.044322 (međunarodna recenzija, članak, znanstveni)
]]>          <w:br/>
        </w:t>
      </w:r>
    </w:p>
    <w:p>
      <w:pPr/>
      <w:r>
        <w:rPr/>
        <w:t xml:space="preserve">
<![CDATA[Brant, Slobodan; Petrache, C. M.
]]>          <w:br/>
<![CDATA[Chiral bands in 135Nd: The interacting boson-fermion model approach.  // Physical Review C - Nuclear Physics, 79 (2009), 5;  054326-1 doi:10.1103/PhysRevC.79.054326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
]]>          <w:br/>
<![CDATA[Beyond the relativistic mean-field approximation: Configuration mixing of mean-field wave functions projected on angular momentum and particle number.  // European Physical Journal - Special Topics, 156 (2008), 1;  175-182 doi:10.1140/epjst/e2008-00614-2 (međunarodna recenzija, članak, znanstveni)
]]>          <w:br/>
        </w:t>
      </w:r>
    </w:p>
    <w:p>
      <w:pPr/>
      <w:r>
        <w:rPr/>
        <w:t xml:space="preserve">
<![CDATA[Brant, Slobodan; Tonev, D.; de Angelis, G.; Ventura, A.
]]>          <w:br/>
<![CDATA[Dynamic chirality in the interacting boson fermion-fermion model.  // Physical Review C - Nuclear Physics, 78 (2008), 3;  034301-1 doi:10.1103/PhysRevC.78.03430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Tonev, D.; de Angelis, G.; Brant, Slobodan; Frauendorf, S.; Petkov, P.; Dewald, A.; Donau, F.; Balabanski, D.L.; Zhong, Q.; Pejović, P. et al.
]]>          <w:br/>
<![CDATA[Question of dynamic chirality in nuclei: The case of ^134 Pr.  // Physical Review C, 76 (2007), 4;  044313-1 doi:10.1103/PhysRevC.76.044313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Ebran, J.-P.; Khan, E.; Nikšić, T.; Vretenar, D.
]]>          <w:br/>
<![CDATA[How Atomic Nuclei Cluster?.  // Nuclear Structure and Dynamics '12 / Nikšić, Tamara ; Milin, Matko ; Szilner, Suzana ; Vretenar, Dario (ur.).
]]>          <w:br/>
<![CDATA[Melville (NY): American Institute of Physics (AIP), 2012. str. 10-13 (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Samana, A. R.; Krmpotić, Francesco; Paar, Nils; Bertulani, C. A.
]]>          <w:br/>
<![CDATA[Neutrino and antineutrino cross sections in 12C.  // Journal of Physics: Conference Series 312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Brant, Slobodan; Tonev, D.
]]>          <w:br/>
<![CDATA[Dynamic chirality in the interacting boson model.  // Journal of Physics: Conference Series 205 / Stoyanov, Ch. ; Janeva, N. (ur.).
]]>          <w:br/>
<![CDATA[Varna, Bugarska: IOP, 2010. str. 012026-1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Zhang, S. Q.; Bentley, I.; Brant, Slobodan; Donau, F.; Frauendorf, S.; Kampfer, B.; Schwengner, R.; Wagner, A.
]]>          <w:br/>
<![CDATA[Instantaneous-shape sampling for calculating the electromagnetic dipole strength in transitional nuclei.  // American Institute of Physics Conference Proceedings Volume 1090: Capture Gamma-Ray Spectroscopy and Related Topics / Jolie, J. ; Zilges, A. ; Warr, N. ; Blazhev, A. (ur.).
]]>          <w:br/>
<![CDATA[New York (NY): American Institute of Physics (AIP), 2009. str. 194-198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Tonev, D.; de Angelis, G.; Brant, Slobodan; Petkov, P.; Ventura, A.
]]>          <w:br/>
<![CDATA[Dynamic chirality in nuclei.  // American Institute of Physics Conference proceedings Volume 1165: NUCLEAR STRUCTURE AND DYNAMICS '09 / Milin, Matko ; Niksic, Tamara ; Szilner, Suzana ; Vretenar, Dario (ur.).
]]>          <w:br/>
<![CDATA[New York (NY): American Institute of Physics (AIP), 2009. str. 221-224 (predavanje, međunarodna recenzija, cjeloviti rad (in extenso), znanstveni)
]]>          <w:br/>
        </w:t>
      </w:r>
    </w:p>
    <w:p>
      <w:pPr/>
      <w:r>
        <w:rPr/>
        <w:t xml:space="preserve">
<![CDATA[Yoshida, N.; Brant, Slobodan; Zuffi, L.
]]>          <w:br/>
<![CDATA[Study of even-even/odd-even/odd-odd nuclei in Zn-Ga-Ge region in the proton-neutron IBM/IBFM/IBFFM.  // American Institute of Physics Conference proceedings Volume 1165: NUCLEAR STRUCTURE AND DYNAMICS '09 / Milin, Matko ; Niksic, Tamara ; Szilner, Suzana ; Vretenar, Dario (ur.).
]]>          <w:br/>
<![CDATA[New York (NY): American Institute of Physics (AIP), 2009. str. 234-237 (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Brant, Slobodan; Yoshida, N.; Zuffi, L.
]]>          <w:br/>
<![CDATA[Proton-neutron interacting boson-fermion-fermion model and the exchange interactions.  // International Journal of Modern Physics E-Nuclear Physics Vol. 17 Suppl. 1 / Proceedings of the International Workshop on Nuclear Structure Physics
]]>          <w:br/>
<![CDATA[Šangaj, Kina, 2008. str. 373-385 (poster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Kralj, Nenad
]]>          <w:br/>
<![CDATA[Monopolna pobuđenja deformiranih atomskih jezgri., 2013., diplomski rad, diplomski, Prirodoslovno-matematički fakultet, Zagreb
]]>          <w:br/>
        </w:t>
      </w:r>
    </w:p>
    <w:p>
      <w:pPr/>
      <w:r>
        <w:rPr/>
        <w:t xml:space="preserve">
<![CDATA[Tutiš, Tea
]]>          <w:br/>
<![CDATA[Monopolna pobuđenja deformiranih superfluidnih atomskih jezgri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