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D 43 - prognostički biljeg za predviđanje ishoda oboljelih od limfoma  (MZOS-108-0000000-34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Ivana; Jakić-Razumović, Jasminka
]]>          <w:br/>
<![CDATA[Patologija krvotvornog sustava. // Patologija / Jakić-Razumović, Jasminka ; Šarčević, Božena ; Seiwerth, Sven (ur.).
]]>          <w:br/>
<![CDATA[Zagreb: Naklada Slap ; Zdravstveno veleučilište Zagreb, 2010. str. 189-194
]]>          <w:br/>
        </w:t>
      </w:r>
    </w:p>
    <w:p>
      <w:pPr/>
      <w:r>
        <w:rPr/>
        <w:t xml:space="preserve">
<![CDATA[Žagar, Marija; Aurer, Igor
]]>          <w:br/>
<![CDATA[Neuropatija izazvana tumorom ili neurotoksičnim djelovanjem kemoterapije. // Potporno i palijativno liječenje onkoloških bolesnika / Šamija, Mirko ; Nemet, Damir (ur.).
]]>          <w:br/>
<![CDATA[Zagreb: Medicinska naklada, 2010. str. 205-211. (https://www.bib.irb.hr:8443/538027)
]]>          <w:br/>
        </w:t>
      </w:r>
    </w:p>
    <w:p>
      <w:pPr/>
      <w:r>
        <w:rPr/>
        <w:t xml:space="preserve">
<![CDATA[Aurer, Igor
]]>          <w:br/>
<![CDATA[Učinci sustavne terapije. // Potporno i palijativno liječenje onkoloških bolesnika / Šamija, Mirko ; Nemet, Damir (ur.).
]]>          <w:br/>
<![CDATA[Zagreb: Medicinska naklada, 2010. str. 17-24. (https://www.bib.irb.hr:8443/538026)
]]>          <w:br/>
        </w:t>
      </w:r>
    </w:p>
    <w:p>
      <w:pPr/>
      <w:r>
        <w:rPr/>
        <w:t xml:space="preserve">
<![CDATA[Ilić, Ivana; Jakić-Razumović, Jasminka
]]>          <w:br/>
<![CDATA[Bolesti imunosnog sustava. // Patologija / Jakić-Razumović, Jasminka ; Šarčević, Božena ; Seiwerth, Sven (ur.).
]]>          <w:br/>
<![CDATA[Zagreb: Naklada Slap ; Zdravstveno veleučilište Zagreb, 2010. str. 85-95
]]>          <w:br/>
        </w:t>
      </w:r>
    </w:p>
    <w:p>
      <w:pPr/>
      <w:r>
        <w:rPr/>
        <w:t xml:space="preserve">
<![CDATA[Aurer, Igor
]]>          <w:br/>
<![CDATA[Policitemija rubra vera. // Interna medicina, 4. promijenjeno i dopunjeno izdanje / Vrhovac, Božidar ; Jakšić, Branimir ; Reiner, Željko ; Vucelić, Boris (ur.).
]]>          <w:br/>
<![CDATA[Zagreb: Naklada Ljevak, 2008. str. 986-988. (https://www.bib.irb.hr:8443/395167)
]]>          <w:br/>
        </w:t>
      </w:r>
    </w:p>
    <w:p>
      <w:pPr/>
      <w:r>
        <w:rPr/>
        <w:t xml:space="preserve">
<![CDATA[Aurer, Igor
]]>          <w:br/>
<![CDATA[Esencijalna trombocitemija. // Interna medicina, 4. promijenjeno i dopunjeno izdanje / Vrhovac, Božidar ; Jakšić, Branimir ; Reiner, Željko ; Vucelić, Boris (ur.).
]]>          <w:br/>
<![CDATA[Zagreb: Naklada Ljevak, 2008. str. 990-991. (https://www.bib.irb.hr:8443/395177)
]]>          <w:br/>
        </w:t>
      </w:r>
    </w:p>
    <w:p>
      <w:pPr/>
      <w:r>
        <w:rPr/>
        <w:t xml:space="preserve">
<![CDATA[Aurer, Igor
]]>          <w:br/>
<![CDATA[Indolentni limfomi. // Interna medicina, 4. promijenjeno i dopunjeno izdanje / Vrhovac, Božidar ; Jakšić, Branimir ; Reiner, Željko ; Vucelić, Boris (ur.).
]]>          <w:br/>
<![CDATA[Zagreb: Naklada Ljevak, 2008. str. 1019-1022. (https://www.bib.irb.hr:8443/39518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Mirt-Dabić, Mirela; Nola, Marin; Tomičić, Ivana; Dotlić, Snježana; Petrovečki, Marko; Jukić, Stanko
]]>          <w:br/>
<![CDATA[Adenocarcinoma of the uterine cervix: prognostic significance of clinicopathologic parameters, flow cytometry analysis and HPV infection.  // Acta obstetricia et gynecologica Scandinavica, 87 (2008), 3;  366-372 doi:10.1080/00016340801936560 (međunarodna recenzija, članak, znanstveni)
]]>          <w:br/>
        </w:t>
      </w:r>
    </w:p>
    <w:p>
      <w:pPr/>
      <w:r>
        <w:rPr/>
        <w:t xml:space="preserve">
<![CDATA[Mrsić, Mirando; Nola, Marin
]]>          <w:br/>
<![CDATA[Rare diseases in Croatia--lesson learned from Anderson-Fabry disease.  // Croatian Medical Journal, 49 (2008), 5;  579-581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Ilić, Ivana; Mitrović, Zdravko; Aurer, Igor; Basić-Kinda, Sandra; Radman, Ivo; Ajduković, Radmila; Labar, Boris; Dotlić, Snježana; Nola, Marin
]]>          <w:br/>
<![CDATA[EXPRESSION OF CD43 IS AN IMPORTANT PROGNOSTIC FACTOR IN A DIFFUSE LARGE B-CELL LYMPHOMA.  // Journal of hematopathology / J. H.J.M. van Krieken (ur.).
]]>          <w:br/>
<![CDATA[Bordeaux, Francuska: Springer, 2008. str. 221-22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jadrov-Kuveždić, Koraljka
]]>          <w:br/>
<![CDATA[Citomorfološka i imunocitokemijska analiza u dijagnostici T i B nodalnih i Hodgkinovih limfoma., 2011., doktorska disertacija, Medicinski fakultet, Zagreb
]]>          <w:br/>
        </w:t>
      </w:r>
    </w:p>
    <w:p>
      <w:pPr/>
      <w:r>
        <w:rPr/>
        <w:t xml:space="preserve">
<![CDATA[Mitrović, Zdravko
]]>          <w:br/>
<![CDATA[Utjecaj genskih polimorfizama FcγRIIIa i FcγRIIa receptora te izražaja survivina i kaspaze-3 na prognozu bolesnika s difuznim B-velikostaničnim limfomom liječenih kombinacijom rituksimaba i kemoterapije po shemi CHOP., 2009., doktorska disertacija, Medicinski fakultet, Zagreb
]]>          <w:br/>
        </w:t>
      </w:r>
    </w:p>
    <w:p>
      <w:pPr/>
      <w:r>
        <w:rPr/>
        <w:t xml:space="preserve">
<![CDATA[Ilić, Ivana
]]>          <w:br/>
<![CDATA[Pojavnost i značenje tumorskog biljega CD43 na velikostaničnom limfomu b-imunofenotipa., 2008., doktorska disertacija, Prirodoslovno-matematički fakultet, Zagreb
]]>          <w:br/>
        </w:t>
      </w:r>
    </w:p>
    <w:p>
      <w:pPr/>
      <w:r>
        <w:rPr/>
        <w:t xml:space="preserve">
<![CDATA[Mirt Dabić, Mirela
]]>          <w:br/>
<![CDATA[ZNAČENJE BILJEGA CD43 I ČIMBENIKA APOPTOZE ZA TIJEK BOLESTI LIMFOMA ŽELUCA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