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toksičnih i esencijalnih metala na reprodukcijsko zdravlje muškaraca  (MZOS-022-0222411-2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postoli, Pietro; Telišman, Spomenka; Sager, Polly R.
]]>          <w:br/>
<![CDATA[Reproductive and developmental toxicity of metals. // Handbook on the Toxicology of Metals / Nordberg, Gunnar F. ; Fowler, Bruce A. ; Nordberg, Monica ; Friberg, Lars T. (ur.).
]]>          <w:br/>
<![CDATA[Amsterdam: Academic Press ; Elsevier, 2007. str. 21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Anđelković, Milena; Tariba Lovaković, Blanka; Živković Semren, Tanja; Buha Đorđević, Aleksandra; Gamulin, Marija; Bonderović, Vera; Aćimović, Miodrag; Bulat, Zorica
]]>          <w:br/>
<![CDATA[Environmental exposure to metals, parameters of oxidative stress in blood and prostate cancer: results from two cohorts.  // Antioxidants, 11 (2022), 10; 2044, 18 doi:10.3390/antiox11102044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Tariba, Blanka; Živković, Tanja; Filipović Marijić, Vlatka; Erk, Marijana; Gamulin, Marija; Pizent, Alica
]]>          <w:br/>
<![CDATA[Does the Serum Metallothionein level reflect the stage of testicular germ cell tumor?.  // Archives of medical research, 47 (2016),  232-235 doi:10.1016/j.arcmed.2016.05.005 (podatak o recenziji nije dostupan, prethodno priopćenje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Živković, Tanja; Tariba, Blanka; Pizent, Alica
]]>          <w:br/>
<![CDATA[Multielement analysis of human seminal plasma by octopole reaction cell ICP-MS.  // Journal of analytical atomic spectrometry, 29 (2014),  2114-2126 doi:10.1039/c4ja00166d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Pizent, Alica; Tariba, Blanka; Živković, Tanja
]]>          <w:br/>
<![CDATA[Reproductive toxicity of metals in men.  // ARHIV ZA HIGIJENU RADA I TOKSIKOLOGIJU, 63 (2012), Supplement 1;  35-46 doi:10.2478/10004-1254-63-2012-2151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Tariba, Blanka
]]>          <w:br/>
<![CDATA[Metals in Wine — Impact on Wine Quality and Health Outcomes.  // Biological trace element research, 144 (2011), 1/3;  143-156 doi:10.1007/s12011-011-9052-7 (međunarodna recenzija, pregledni rad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Smolders, R.; Alimonti, A.; Cerna, M.; Den Hond, E.; Kristiansen, J.; Palkovicova, L.; Ranft, U.; Seldén, A.I.; Telišman, Spomenka; Schoeters, G.
]]>          <w:br/>
<![CDATA[Availability and comparability of human biomonitoring data across Europe : a case-study on blood-lead levels.  // Science of the total environment, 408 (2010), 6;  1437-1445 doi:10.1016/j.scitotenv.2009.11.02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izent, Alica; Butković, Sanja
]]>          <w:br/>
<![CDATA[Copper in Household Drinking Water in the City of Zagreb, Croatia.  // Arhiv za higijenu rada i toksikologiju, 61 (2010), 3;  305-308 doi:10.2478/10004-1254-61-2010-2041 (međunarodna recenzija, kratko priopcenje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Tariba, Blanka; Pizent, Alica
]]>          <w:br/>
<![CDATA[Važnost selenija i cinka za reprodukcijsko zdravlje muškaraca.  // Zbornik radova "Zdravstvena ekologija u praksi - Prehrambene i zdravstvene tvrdnje" / Haberle, Saša (ur.).
]]>          <w:br/>
<![CDATA[Zagreb: Kolding d.o.o., 2010. str. 125-13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zent, Alica; Tariba Lovaković, Blanka; Živković Semren, Tanja; Gamulin, Marija
]]>          <w:br/>
<![CDATA[Prostate cancer and environmental exposure to toxic metal(loid)s: impact on prostate specific antigen (PSA).  // “HDIR-6: targeting cancer” : book of abstracts / Ozretić, Petar (ur.).
]]>          <w:br/>
<![CDATA[Zagreb: Hrvatsko društvo za istraživanje raka (HDIR), 2022. str. 46-46. (https://www.bib.irb.hr:8443/1230584)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Pizent, Alica; Tariba, Blanka; Živković, Tanja; Peroš, Kristijan
]]>          <w:br/>
<![CDATA[Metal exposure and reproductive health in men with varicocele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ostalo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Tariba, Blanka; Živković, Tanja; Pizent, Alica
]]>          <w:br/>
<![CDATA[Influence of platinum and zinc on activity of superoxide dismutase in human erythrocytes in vitro.  // Abstracts of the 4th Croatian Congress of Toxicology (CROTOX 2012) / Arhiv za higijenu rada i toksikologiju 2012, Vol. 63, Supplement 2 / Želježić, Davor (ur.).
]]>          <w:br/>
<![CDATA[Primošten, Hrvatska, 2012. (predavanje, domaća recenzija, sažetak, znanstveni)
]]>          <w:br/>
        </w:t>
      </w:r>
    </w:p>
    <w:p>
      <w:pPr/>
      <w:r>
        <w:rPr/>
        <w:t xml:space="preserve">
<![CDATA[Živković, Tanja; Tariba, Blanka; Pizent, Alica
]]>          <w:br/>
<![CDATA[Activity of copper, zinc-superoxide dismutase in human erythrocytes exposed to cadmium and zinc: in vitro study.  // Abstracts of the 4th Croatian Congress of Toxicology (CROTOX 2012) / Arhiv za higijenu rada i toksikologiju 2012, Vol. 63, Supplement 2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izent, Alica
]]>          <w:br/>
<![CDATA[Povezanost esencijalnih i toksičnih metala s pokazateljima atopije i ventilacijskim plućnim parametrima u muškaraca i žena.  // Alergotoksikološka istraživanja okoliša u Hrvatskoj / Macan, Jelena ; Sabolić Pipinić, Ivana ; Capak, Krunoslav (ur.).
]]>          <w:br/>
<![CDATA[Zagreb: Akademija medicinskih znanosti Hrvatske, 2008. str. 12-12 (pozvano predavanje, domaća recenzija, sažetak, znanstve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>
      <w:pPr/>
      <w:r>
        <w:rPr/>
        <w:t xml:space="preserve">
<![CDATA[Tariba, Blanka
]]>          <w:br/>
<![CDATA[Esencijalni i toksični metali, antioksidacijski enzimi i metalotionein u muškaraca s karcinomom testisa i prostate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