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GS analiza raznolikosti TCRβ repertoara perifernih TCRVα7.2+MR1+ MAIT stanica u oboljelih od vulgarne psorijaze  (MZO Ustanova-Medicinski fakultet, Osijek-MEFOS-IP15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