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Tekućinama potpomognuto mljevenje - od temelja do primjene (GrindCore) (EK-894075)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škov, Nikola
]]>          <w:br/>
<![CDATA[Infrared spectroscopic monitoring of solid-state processes.  // PCCP. Physical chemistry chemical physics, 24 (2022),  19073-19120 doi:10.1039/D2CP01458K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