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Onečišćivači u kopnenim vodama: prijenos u kopneni ekosustav i metabolički odgovor makroskopskih beskralješnjaka  (--6/17)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