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naslijeđe viteških redova u Hrvatskoj (milOrd) (HRZZ-IP-2019-04-5513)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c, Tatjana; Procházka, Milan
]]>          <w:br/>
<![CDATA[Loštice goblets and their imitations in the Medieval Slavonia.  // Archaeologia historica, 47 (2022), 1;  289-307 doi:10.5817/AH2022-1-13 (međunarodna recenzija, članak, znanstveni)
]]>          <w:br/>
        </w:t>
      </w:r>
    </w:p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>
      <w:pPr/>
      <w:r>
        <w:rPr/>
        <w:t xml:space="preserve">
<![CDATA[Stingl, Sebastijan
]]>          <w:br/>
<![CDATA[Romboidni brevar iz Novske.  // Annales Instituti archaeologici, XVIII (2022),  157-163 (domaća recenzija, prethodno priopćenje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1251454) (recenziran, prethodno priopćenje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Tkalčec, Tatjana
]]>          <w:br/>
<![CDATA[Falke-skupina kamenjače iz Dvora knezova iločkih u Iloku / Falke-group stoneware from the palace of the dukes of Ilok in Ilok.  // Vjesnik Arheološkog muzeja u Zagrebu, 54 (2021),  479-496 doi:10.52064/vamz.54.1.26 (međunarodna recenzija, članak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Annales Instituti archaeologici, 17 (2021), 1;  171-184 (međunarodna recenzija, prethodno priopćenje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sić Pavičić, Dinko; Bedić, Željka; Sirovica, Filomena
]]>          <w:br/>
<![CDATA[Skeletor: system for recording and analysing articulated human skeletal remains.  // Proceedings from the 8th and 9th Scientific Conference Methodology and Archaeometry / Miloglav, Ina (ur.).
]]>          <w:br/>
<![CDATA[Zagreb: Filozofski fakultet Sveučilišta u Zagrebu, 2022. str. 65-73 doi:10.17234/METARH.2022.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Tkalčec, Tatjana
]]>          <w:br/>
<![CDATA[Late medieval and early modern period pottery from Stari grad Pakrac (archaeological excavations 2017–2020) / Kasnosrednjovjekovna i novovjekovna keramika iz Starog grada Pakraca (arheološka istraživanja 2017.–2020.).  // Military Orders and Their Heritage / Viteški redovi i njihovo naslijeđe. 8th International Conference on Mediaeval Archaeology, Zagreb, 9th – 10th November 2022, Programme and the Book of Abstracts / Belaj, Juraj ; Kokotović, Tea ; Stingl, Sebastijan (ur.).
]]>          <w:br/>
<![CDATA[Zagreb: Institut za arheologiju, 2022. str. 8-9 (predavanje, recenziran, sažetak, znanstveni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1242631) (predavanje, podatak o recenziji nije dostupan, sažetak, znanstveni)
]]>          <w:br/>
        </w:t>
      </w:r>
    </w:p>
    <w:p>
      <w:pPr/>
      <w:r>
        <w:rPr/>
        <w:t xml:space="preserve">
<![CDATA[Tresić Pavičić, Dinko; Bedić, Željka; Sirovica, Filomena
]]>          <w:br/>
<![CDATA[SKELETOR: unapređivanje sustava prikupljanja bioarheoloških podataka.  // 8th International Conference on Mediaeval Archaeology: Military Orders and Their Heritage / Belaj, Juraj ; Kokotović, Tea ; Stingl, Sebastijan (ur.).
]]>          <w:br/>
<![CDATA[Zagreb: Institut za arheologiju, 2022. str. 23-24. (https://www.bib.irb.hr:8443/1242627) (predavanje, podatak o recenziji nije dostupan, sažetak, znanstveni)
]]>          <w:br/>
        </w:t>
      </w:r>
    </w:p>
    <w:p>
      <w:pPr/>
      <w:r>
        <w:rPr/>
        <w:t xml:space="preserve">
<![CDATA[Tkalčec, Tatjana; Procházka, Milan
]]>          <w:br/>
<![CDATA[Loštice goblets in Medieval Slavonia as a symbol of high social status.  // Widening Horizons, 27th EAA Annual Meeting (Kiel, Virtual 2021), Abstract Book / Kleinová, Kateřina (ur.).
]]>          <w:br/>
<![CDATA[Prag: European Association of Archaeologists, 2021. str. 23-23 (predavanje, međunarodna recenzija, sažetak, znanstveni)
]]>          <w:br/>
        </w:t>
      </w:r>
    </w:p>
    <w:p>
      <w:pPr/>
      <w:r>
        <w:rPr/>
        <w:t xml:space="preserve">
<![CDATA[Tresić Pavičić, Dinko; Bedić, Željka; Sirovica, Filomena
]]>          <w:br/>
<![CDATA[System for Recording and Analyzing Articulated Human Skeletal Remains.  // 9th International Scientific Conference Methodology and Archaeometry: Book of abstracts
]]>          <w:br/>
<![CDATA[Zagreb, Hrvatska, 2021. str. 44-44 (predavanje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kalčec, Tatjana
]]>          <w:br/>
<![CDATA[Predstavljanje knjige Ranka Pavleša – Križevački, kalnički i vrbovečki kraj u srednjem vijeku, Meridijani, Koprivnica, 2020.., 2021. (popularni rad).
]]>          <w:br/>
        </w:t>
      </w:r>
    </w:p>
    <w:p>
      <w:pPr/>
      <w:r>
        <w:rPr/>
        <w:t xml:space="preserve">
<![CDATA[Tkalčec, Tatjana
]]>          <w:br/>
<![CDATA[Predstavljanje knjige Vladimira Palošike – Glogovnica, 2. dopunjeno izdanje, Križevci-Sveti Ivan Zelina, 2020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