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metoda inženjerstva pouzdanosti u funkciji razvoja konstrukcija  (MZOS-082-0821466-1467)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Dokšanović, Tihomir; Markulak, Damir; Džeba, Ivica
]]>          <w:br/>
<![CDATA[Stanje područja stabilnosti i zavarivanja elemenata od aluminijskih legura.  // Građevinar : časopis Hrvatskog saveza građevinskih inženjera, 66 (2014), 2;  115-125 doi:10.14256/JCE.932.2013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hn, B.; Lukić, M.; Nussbaumer, A.; Guenther, H.-P.; Helmerich, R.; Herion, S.; Kolstein, M.H.; Walbridge, S.; Androić, Boris; Dijkstra, O.; Bucak, Ö.
]]>          <w:br/>
<![CDATA[Assessment of Existing Steel Structures : Recommendations for Estimation of Remaining Fatigue Life.  // EUR (Luxembourg), 1 (2008),  1-90 (podatak o recenziji nije dostupan, izvještaj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nić, Ivan
]]>          <w:br/>
<![CDATA[Promjena temperature kod čeličnih konstrukcija., 2011., diplomski rad, preddiplomski, Građevinski fakultet, Zagreb
]]>          <w:br/>
        </w:t>
      </w:r>
    </w:p>
    <w:p>
      <w:pPr/>
      <w:r>
        <w:rPr/>
        <w:t xml:space="preserve">
<![CDATA[Barčanec, Marin
]]>          <w:br/>
<![CDATA[Odnos b/t pravokutnih cjevastih profila i bočno-torzijsko izvijanje., 2010., diplomski rad, preddiplomski, Građevinski fakultet, Zagreb
]]>          <w:br/>
        </w:t>
      </w:r>
    </w:p>
    <w:p>
      <w:pPr/>
      <w:r>
        <w:rPr/>
        <w:t xml:space="preserve">
<![CDATA[Bruić, Marko
]]>          <w:br/>
<![CDATA[Proračunske situacije prema normama ENV 1991-1 i EN 1990 u visokogradnji., 2010., diplomski rad, preddiplomski, Građevinski fakultet, Zagreb
]]>          <w:br/>
        </w:t>
      </w:r>
    </w:p>
    <w:p>
      <w:pPr/>
      <w:r>
        <w:rPr/>
        <w:t xml:space="preserve">
<![CDATA[Pendelj, Josip
]]>          <w:br/>
<![CDATA[Učinak poprečne sile na otpornost poprečnog presjeka na savijanje., 2010., diplomski rad, preddiplomski, Građevinski fakultet, Zagreb
]]>          <w:br/>
        </w:t>
      </w:r>
    </w:p>
    <w:p>
      <w:pPr/>
      <w:r>
        <w:rPr/>
        <w:t xml:space="preserve">
<![CDATA[Vukoje, Josip
]]>          <w:br/>
<![CDATA[Korelacija kriterija graničnog stanja uporabivosti i graničnog stanja nosivosti., 2010., diplomski rad, preddiplomski, Građevinski fakultet, Zagreb
]]>          <w:br/>
        </w:t>
      </w:r>
    </w:p>
    <w:p>
      <w:pPr/>
      <w:r>
        <w:rPr/>
        <w:t xml:space="preserve">
<![CDATA[Stanković, Mario
]]>          <w:br/>
<![CDATA[Otpornost elementa na savijanje (elementi su osjetljivi na torzijske deformacije)., 2009., diplomski rad, preddiplomski, Građevinski fakultet, Zagreb
]]>          <w:br/>
        </w:t>
      </w:r>
    </w:p>
    <w:p>
      <w:pPr/>
      <w:r>
        <w:rPr/>
        <w:t xml:space="preserve">
<![CDATA[Štorić, Zvonimir
]]>          <w:br/>
<![CDATA[Otpornost elemenata na savijanje (elementi nisu osjetljivi na torzijske deformacije)., 2009., diplomski rad, preddiplomski, Građevinski fakultet, Zagreb
]]>          <w:br/>
        </w:t>
      </w:r>
    </w:p>
    <w:p>
      <w:pPr/>
      <w:r>
        <w:rPr/>
        <w:t xml:space="preserve">
<![CDATA[Jurčević, Marija
]]>          <w:br/>
<![CDATA[Otpornost elemenata na savijanje s klasom poprečnih presjeka 3., 2009., diplomski rad, preddiplomski, Građevinski fakultet, Zagreb
]]>          <w:br/>
        </w:t>
      </w:r>
    </w:p>
    <w:p>
      <w:pPr/>
      <w:r>
        <w:rPr/>
        <w:t xml:space="preserve">
<![CDATA[Šprljan, Domagoj
]]>          <w:br/>
<![CDATA[Izložbeni paviljon., 2009., diplomski rad, Građevinski fakultet, Zagreb
]]>          <w:br/>
        </w:t>
      </w:r>
    </w:p>
    <w:p>
      <w:pPr/>
      <w:r>
        <w:rPr/>
        <w:t xml:space="preserve">
<![CDATA[Hajdarovac, Elis
]]>          <w:br/>
<![CDATA[Otpornost elemenata na savijanje s pravokutnim poprečnim presjekom na kontinuiranom nosaču., 2009., diplomski rad, preddiplomski, Građevinski fakultet, Zagreb
]]>          <w:br/>
        </w:t>
      </w:r>
    </w:p>
    <w:p>
      <w:pPr/>
      <w:r>
        <w:rPr/>
        <w:t xml:space="preserve">
<![CDATA[Ćorluka, Hrvoje
]]>          <w:br/>
<![CDATA[Konstrukcija izložbene hale., 2009., diplomski rad, Građevinski fakultet, Zagreb
]]>          <w:br/>
        </w:t>
      </w:r>
    </w:p>
    <w:p>
      <w:pPr/>
      <w:r>
        <w:rPr/>
        <w:t xml:space="preserve">
<![CDATA[Salopek, Petar
]]>          <w:br/>
<![CDATA[Kriterij veličine progiba kao osiguranje elastičnog ponašanja grednog nosača., 2008., diplomski rad, preddiplomski, Građevinski fakultet, Zagreb
]]>          <w:br/>
        </w:t>
      </w:r>
    </w:p>
    <w:p>
      <w:pPr/>
      <w:r>
        <w:rPr/>
        <w:t xml:space="preserve">
<![CDATA[Višnjarić, Goran
]]>          <w:br/>
<![CDATA[Otpornost na bočno torzijsko izvijanje cjevastih profila., 2008., diplomski rad, preddiplomski, Građevinski fakultet, Zagreb
]]>          <w:br/>
        </w:t>
      </w:r>
    </w:p>
    <w:p>
      <w:pPr/>
      <w:r>
        <w:rPr/>
        <w:t xml:space="preserve">
<![CDATA[Grgić, Jozo
]]>          <w:br/>
<![CDATA[Konstrukcija športske dvorane., 2008., diplomski rad, Građevinski fakultet, Zagreb
]]>          <w:br/>
        </w:t>
      </w:r>
    </w:p>
    <w:p>
      <w:pPr/>
      <w:r>
        <w:rPr/>
        <w:t xml:space="preserve">
<![CDATA[Popović, Elija
]]>          <w:br/>
<![CDATA[Izložbeni paviljon., 2008., diplomski rad, Građevinski fakultet, Zagreb
]]>          <w:br/>
        </w:t>
      </w:r>
    </w:p>
    <w:p>
      <w:pPr/>
      <w:r>
        <w:rPr/>
        <w:t xml:space="preserve">
<![CDATA[Jukić, Natalija
]]>          <w:br/>
<![CDATA[Otpornost na bočno-torzijsko izvijanje vruće valjanih I profila., 2008., diplomski rad, preddiplomski, Građevinski fakultet, Zagreb
]]>          <w:br/>
        </w:t>
      </w:r>
    </w:p>
    <w:p>
      <w:pPr/>
      <w:r>
        <w:rPr/>
        <w:t xml:space="preserve">
<![CDATA[Čačić, Boja
]]>          <w:br/>
<![CDATA[Izložbeni paviljon., 2007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savec, Marin
]]>          <w:br/>
<![CDATA[Spregnuti stupovi od čelika i betona., 2013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