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protetskog rada i drugih faktora na stomatognati sustav i zdravlje  (MZOS-065-0650446-0420)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Peršić, Sanja; Čelebić, Asja
]]>          <w:br/>
<![CDATA[Influence of different prosthodontic rehabilitation options on oral health related quality of life, orofacial aesthetics and chewing function based on patient reported outcomes.  // Quality of life research, 24 (2015), 4;  919-926 doi:10.1007/s11136-014-0817-2 (međunarodna recenzija, članak, znanstveni)
]]>          <w:br/>
        </w:t>
      </w:r>
    </w:p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John, Mike T; Reißmann, Daniel; Feuerstahler, L; Waller, N; Baba, K; Larsson, Pernilla; Čelebić, Asja, Szabo; G, Rener-Sitar; Ksenija
]]>          <w:br/>
<![CDATA[Factor analyses of the Oral Health Impact Profile - overview and studied population..  // Journal of Prosthodontic Research, 58 (2014), 1;  26-34 doi:10.1016/j.jpor.2013.11.002 (međunarodna recenzija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John, Mike; Reissmann, Daniel; Feuerstahler, Leah; Waller, Niels; Baba, Kazuyoshi; Larsson, Pernilla; Čelebić, Asja; Szabo, Gyula; Rener-Sitar, Ksenija
]]>          <w:br/>
<![CDATA[Exploratory factor analysis of the Oral Health Impact Profile.  // Journal of oral rehabilitation, 41 (2014), 9;  635-643 doi:10.1111/joor.12192 (međunarodna recenzija, članak, znanstveni)
]]>          <w:br/>
        </w:t>
      </w:r>
    </w:p>
    <w:p>
      <w:pPr/>
      <w:r>
        <w:rPr/>
        <w:t xml:space="preserve">
<![CDATA[John, Mike; Feuerstahler, Leah; Waller, Niels; Kazuyoshi, Baba; Larsson, Pernilla; Čelebić, Asja; Kende, D.; Rener-Sitar, Ksenija; Reissmann, Daniel
]]>          <w:br/>
<![CDATA[Confirmatory factor analysis of the Oral Health Impact Profile.  // Journal of oral rehabilitation, 41 (2014), 9;  644-652 doi:10.1111/joor.12191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611513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Poljak-Guberina, Renata; Čelebić, Asja; Powers, J.M.; Paravina, Rade
]]>          <w:br/>
<![CDATA[Color Discrimination of Dental Professionals and Color Deficient Laypersons.  // Journal of dentistry, 39 (2011), S3;  e17-e22 doi:10.1016/j.jdent.2011.09.008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Selimović, Edin; Ibrahimagić-Šeper, Lejla; Petričević, Nikola; Nola-Fuchs, Petra
]]>          <w:br/>
<![CDATA[Pain Relieve after Impacted Wisdom Teeth Extraction Dependent on the Drug Therapy.  // Collegium antropologicum, 35 (2011), 1;  133-136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Petričević, Nikola; Rener-Sitar, Ksenija
]]>          <w:br/>
<![CDATA[Kvaliteta života ovisna o oralnom zdravlju kod pacijenata s novim potpunim protezama.  // Acta stomatologica Croatica, 43 (2009), 4;  279-289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Knezović Zlatarić, Dubravka; Čelebić, Asja; Kovačić, Ivan; Mikelić Vitasović, Branimira
]]>          <w:br/>
<![CDATA[Linear Vertical Jaw Resorption Potential in Elderly Complete Denture Wearers : A Five-Year Follow-Up Study.  // Collegium Antropologicum, 32 (2008), 3;  907-912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Short Communication: Factors related to patients' general satisfaction with removable partial dentures : A stepwise multiple regression analysis.  // The International journal of prosthodontics, 21 (2008), 1;  86-88 (međunarodna recenzija, kratko priopcenje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Rener-Sitar, Ksenija; Petričević, Nikola; Čelebić, Asja; Marion, Ljubo
]]>          <w:br/>
<![CDATA[Psychometric properties of croatian and slovenian short form of oral health impact profile questionnaires.  // Croatian Medical Journal, 49 (2008), 4;  536-544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301869)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Čelebić, Asja
]]>          <w:br/>
<![CDATA[Što je bitno znati o artikulatorima.  // Hrvatski stomatološki vjesnik, 14 (2007), 4;  17-2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Krhen, Petra; Petričević, Nikola
]]>          <w:br/>
<![CDATA[Materijali za funkcijske otiske u mobilnoj protetici.  // Sonda, 13 (2012), 24;  53-56 (podatak o recenziji nije dostupan, članak, stručni)
]]>          <w:br/>
        </w:t>
      </w:r>
    </w:p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lebić, Asja
]]>          <w:br/>
<![CDATA[Implantološka rehabilitacija gerijatrijskog pacijenta.  // Zbornik radova 5. kongresa stomatologa Vojvodine / Prim.dr. Branislav Kardašević (ur.).
]]>          <w:br/>
<![CDATA[Novi Sad: Društvo lekara Vojvodine, Uprava za zajedničke poslove upravnih organa, 2014. str. 38-43 (pozvano 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vić, Nikola
]]>          <w:br/>
<![CDATA[Key points from the response from Croatia.  // The XIIth International Congress on Oral Health and Dental Management in Central ans East-European Countries
]]>          <w:br/>
<![CDATA[Lahti, 2014. str. 34-3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Improvement of Patient’s Satisfaction and Oral Health-Related Quality of Life by the Implant and Prosthodontic Treatment - Improvement of oral health in different population groups in Croatia.  // The XIIth International Congress on Oral Health and Dental Management in Central ans East-European Countries
]]>          <w:br/>
<![CDATA[Lahti, 2014. str. 50-51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ika suprastrukture na implantatima.  // Zbornik radova USSI EDI 3rd
]]>          <w:br/>
<![CDATA[Novi Sad: USSI EDI, 2014. str. 16-1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ski parametri u implanto-protetici.  // XX Simpozijum protetičara Srbije
]]>          <w:br/>
<![CDATA[Kladovo, Srbija, 2013.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elebić, Asja
]]>          <w:br/>
<![CDATA[Pokrovne proteze.  // Zbornik radova XIX simpozijuma protetičara Srbije / Stančić, Ivica (ur.).
]]>          <w:br/>
<![CDATA[Beograd, 2012. str. 8-14 (pozvano predavanje, međunarodna recenzija, cjeloviti rad (in extenso), ostalo)
]]>          <w:br/>
        </w:t>
      </w:r>
    </w:p>
    <w:p>
      <w:pPr/>
      <w:r>
        <w:rPr/>
        <w:t xml:space="preserve">
<![CDATA[Čelebić, Asja
]]>          <w:br/>
<![CDATA[Contemporary aspects of overdentures.  // Abstract book of the first Romanian prosthodontic conference
]]>          <w:br/>
<![CDATA[Bukurešt, Rumunjska, 2012. str. 15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Čelebić, Asja; Peršić, Sanja; Kovačić, Ines; Vojvodić, Denis
]]>          <w:br/>
<![CDATA[Complete Removable Prosthesis and Oral Health Related Quality of Life.  // Current concepts and paradigm shifts in prosthodontics / Forna, Norina C. (ur.).
]]>          <w:br/>
<![CDATA[Bukurešt: Gr. T. Popa, 2017. str. 136-137 (poster, međunarodna recenzija, sažetak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Peršić, Sanja; Petričević, Nikola; Čelebić, Asja
]]>          <w:br/>
<![CDATA[Fixed partial dentures supported on mini dental implants.  // Journal of Dental Research
]]>          <w:br/>
<![CDATA[Bangkok, Tajland, 2013. str. 48-48 (poster, međunarodna recenzija, sažetak, znanstveni)
]]>          <w:br/>
        </w:t>
      </w:r>
    </w:p>
    <w:p>
      <w:pPr/>
      <w:r>
        <w:rPr/>
        <w:t xml:space="preserve">
<![CDATA[Petricevic, Nikola; Peršić, Sanja; Čelebić, Asja
]]>          <w:br/>
<![CDATA[Improvement of the quality of life in patients with implant-supported fixed partial dentures.  // International College of Prosthodontists (ICP)
]]>          <w:br/>
<![CDATA[Torino: ICP, 2013. str. 126-126 (poster, međunarodna recenzija, sažetak, znanstve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Knezović Zlatarić, D
]]>          <w:br/>
<![CDATA[Estetski protetski i implanto-protetski nadomjesci - indikacije za izradu, odabir materijala, estetski pripremni i definitivni zahvati.  // 3. kongres hrvatskog društva za stomatološku protetiku HLZ-a / Čatović, Adnan (ur.).
]]>          <w:br/>
<![CDATA[Zagreb: Acta stomatologica Croatica, 2013. str. 363-363 (pozvano predavanje, domaća recenzija, sažetak, struč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ršić, Sanja; Čelebić, Asja; Klaić, Boris; Baučić, Ivo; Stipetić, Jasmina; Miko, Slobodan; Momčilović, Berislav
]]>          <w:br/>
<![CDATA[Cobalt, chromium and nickel ion release from the CO•CR•MO dental alloy dependent on polishing procedure.  // 34rd Annual Congress European Prosthodontic Association / Prof. Ingrid Grunert (ur.).
]]>          <w:br/>
<![CDATA[Priština, Kosovo, 2010. (poster, međunarodna recenzija, sažetak, znanstveni)
]]>          <w:br/>
        </w:t>
      </w:r>
    </w:p>
    <w:p>
      <w:pPr/>
      <w:r>
        <w:rPr/>
        <w:t xml:space="preserve">
<![CDATA[Rener-Sitar, Ksenija; Čelebić, Asja; Petričević, Nikola; Marion, Ljubo
]]>          <w:br/>
<![CDATA[Splint Therapy and Gender Differences in Oral-Health-Related-Quality-Of-Life: 1-Year Prospective Study.  // Journal of Dental Research
]]>          <w:br/>
<![CDATA[Barcelona: IADR, 2010. str. 2026-2026 (predavanje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Petričević, Nikola
]]>          <w:br/>
<![CDATA[Staklom infiltrirane aluminijeve oksidne keramičke krunice u estetskom zbrinjavanju prednjih zuba.  // Acta Stomtologica Croatica / Brkić H. (ur.).
]]>          <w:br/>
<![CDATA[Zagreb: University of Zagreb, School of Dental Medicine ; Croatian Dental Society - Croatian Medical Association, 2009. str. 363-363 (poster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Petričević, Nikola; Čelebić, Asja; Rener-Sitar, Ksenija
]]>          <w:br/>
<![CDATA[A 1-year longitudinal study of quality of life outcomes in patients with different prosthodontic therapies.  // 13th Biennal Meeting International College of Prosthodontists
]]>          <w:br/>
<![CDATA[Cape Town: International College of Prosthodontists, 2009. str. 156-157 (poster, međunarodna recenzija, sažetak, znanstveni)
]]>          <w:br/>
        </w:t>
      </w:r>
    </w:p>
    <w:p>
      <w:pPr/>
      <w:r>
        <w:rPr/>
        <w:t xml:space="preserve">
<![CDATA[Petričević, Nikola; Rener-Sitar, Ksenija; Peršić, Sanja; Čelebić, Asja.
]]>          <w:br/>
<![CDATA[Factors contributing to posterior mandibular residual ridge resorption: A regression analysis.  // 33rd Annual Congress European Prosthodontic Association / Prof. Ingrid Grunert (ur.).
]]>          <w:br/>
<![CDATA[Innsbruck: European Prosthodontic Association, 2009. str. 120-120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Rener-Sitar, Ksenija; Čelebić, Asja; Petričević, Nikola
]]>          <w:br/>
<![CDATA[ORAL HEALTH RELATED QUALITY OF LIFE IN TMD PATIENTS.  // 33rd Annual Congress European Proshodontic Association / Prof. Ingrid Grunert (ur.).
]]>          <w:br/>
<![CDATA[Innsbruck: EPA, 2009. str. 35-36 (predavanje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Vrančić Juran, Marina; Petričević, Nikola; Rener- Sitar, Ksenija
]]>          <w:br/>
<![CDATA[Evaluacija različitih metoda za određivanje nagiba protetske plohe.  // Acta Stomatologica Croatica / Brkić H. (ur.).
]]>          <w:br/>
<![CDATA[Zagreb: University of Zagreb, School of Dental Medicine ; Croatian Dental Society - Croatian Medical Association, 2009. str. 352-352 (predavanje, domaća recenzija, sažetak, stručni)
]]>          <w:br/>
        </w:t>
      </w:r>
    </w:p>
    <w:p>
      <w:pPr/>
      <w:r>
        <w:rPr/>
        <w:t xml:space="preserve">
<![CDATA[Prijić, Anja; Petričević, Nikola; Gržić, Renta; Macan, Darko; Rener-Sitar, Ksenija; Čelebić, Asja
]]>          <w:br/>
<![CDATA[Kvaliteta života ovisna o oralnom zdravlju kod implantoloških pacijenata s različitim suprastrukturama.  // Sažeci 2. međunarodnog kongresa Hrvatskog društva za stomatološku protetiku. U: Acta Stomatologica Croatica 2009 ; 43(4):350-366. (Brkić, Hrvoje Gl.ur.) / Alajbeg, Iva (ur.).
]]>          <w:br/>
<![CDATA[Zagreb: Stomatološki fakultet, Sveučilište u Zagrebu, Hrvatsko stomatološko društvo HLZ, 2009. str. 354-354 (predavanje, domaća recenzija, sažetak, stručni)
]]>          <w:br/>
        </w:t>
      </w:r>
    </w:p>
    <w:p>
      <w:pPr/>
      <w:r>
        <w:rPr/>
        <w:t xml:space="preserve">
<![CDATA[Blaić, Davor; Mrkša, Vanda; Peršić, Sanja; Palavra, Sanjin; Petričević, Nikola; Čelebić, Asja
]]>          <w:br/>
<![CDATA[Oralna rehabilitacija pomoću potpunih proteza u pacijentice s ekstremno resporbiranim mandibularnim grebenom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Mrkša, Vanda; Peršić, Sanja; Blaić, Davor; Palavra, Sanjin; Čelebić, Asja
]]>          <w:br/>
<![CDATA[Oralna rehabilitacija u pacijenta s ograničenim financijskim mogućnostima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Čelebić, Asja; Petričević, Nikola; Šuljak-Lončarević. Azijada
]]>          <w:br/>
<![CDATA[OCCLUSAL PLANE RECONSTRUCTION USING THE PLANE INCISIVE PAPILLA - HAMULAR NOTCHES.  // 13th Congress of the BaSS: ABSTRACT BOOK
]]>          <w:br/>
<![CDATA[Limassol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PetriČević, Nikola; Čelebić, Asja; Prijić, Anja; Rener-Sitar, Ksenija
]]>          <w:br/>
<![CDATA[A 1-year longitudinal study of quality of life outcomes in patients with implant-supported fixed partial dentures.  // EPA 2008, 32nd Annual Congress of European Prosthodontic Association
]]>          <w:br/>
<![CDATA[Pečuh: EPA 2008, 2008. str. 169-169 (poster, međunarodn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Petričević, Nikola
]]>          <w:br/>
<![CDATA[Porcelain veneers and zircon-porcelain crowns for the esthetic treatment of tetracycline-stained anterior teeth..  // 12 th meeting oc International College of Prosthodontics
]]>          <w:br/>
<![CDATA[Fukuoka, 2007. str. 117-118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Knezović Zlatarić, Dubravka; Čelebić, Asja; Filipović Zore, Irena; Brkić, Denis; Komar, Dragutin
]]>          <w:br/>
<![CDATA[Variations in mandibular radiomorphometric indices dependent on age, gender and antagonistic contacts.  // EPA 2007, From metal to glass and polymers.
]]>          <w:br/>
<![CDATA[Atena, 2007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>
      <w:pPr/>
      <w:r>
        <w:rPr/>
        <w:t xml:space="preserve">
<![CDATA[Petričević, Nikola; Čelebić, Asja; Baučić-Božić, Maja; Baučić, Ivo; Stipetić, Jasmina; Knezović-Zlatarić, Dubravka
]]>          <w:br/>
<![CDATA[HARD PALATE DIMENSIONS AS A GUIDE FOR SELECTION OF ARTIFICIAL TEETH.  // FDI Conference 2005
]]>          <w:br/>
<![CDATA[Montréal, Kanada, 200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šić, Sanja
]]>          <w:br/>
<![CDATA[Utjecaj estetskog i funkcijskog aspekta protetske terapije na kvalitetu života ovisnu o oralnom zdravlju., 2014., doktorska disertacija, Stomatološki fakultet, Zagreb
]]>          <w:br/>
        </w:t>
      </w:r>
    </w:p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Rener-Sitar, Ksenija
]]>          <w:br/>
<![CDATA[Vplivi temporomandibularnih motenj in bruksizma ter zdravljenja z relaksacijsko opornico na kakovost življenja pri slovenskih bolnikih., 2009., doktorska disertacija, Studij Stomatologije na Medicinskom fakultetu u Ljubljani, Ljubljana, Slovenia
]]>          <w:br/>
        </w:t>
      </w:r>
    </w:p>
    <w:p>
      <w:pPr/>
      <w:r>
        <w:rPr/>
        <w:t xml:space="preserve">
<![CDATA[Petričević, Nikola
]]>          <w:br/>
<![CDATA[Procjena činitelja uspješnosti mobilno-protetske terapije u pacijenata s različitim protetskim radovima., 2009., doktorska disertacija, Stomatološki fakultet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epelić, Zrinka
]]>          <w:br/>
<![CDATA[Procjena estetike i funkcije mobilnih protetskih nadomjestaka., 2011., magistarski rad, Stomatološki fakultet, Zagreb
]]>          <w:br/>
        </w:t>
      </w:r>
    </w:p>
    <w:p>
      <w:pPr/>
      <w:r>
        <w:rPr/>
        <w:t xml:space="preserve">
<![CDATA[Mrkša, Vanda
]]>          <w:br/>
<![CDATA[Utjecaj protetskog rada i drugih čimbenika na resorpciju alveolarnog grebena., 2011., magistarski rad, Stomatološki fakultet, Zagreb
]]>          <w:br/>
        </w:t>
      </w:r>
    </w:p>
    <w:p>
      <w:pPr/>
      <w:r>
        <w:rPr/>
        <w:t xml:space="preserve">
<![CDATA[Prijić, Anja
]]>          <w:br/>
<![CDATA[Ohip indeks kod pacijenata s implantatima i različitim vrstama suprastruktura., 2009., magistarski rad, Stomatološki fakultet, Zagreb
]]>          <w:br/>
        </w:t>
      </w:r>
    </w:p>
    <w:p>
      <w:pPr/>
      <w:r>
        <w:rPr/>
        <w:t xml:space="preserve">
<![CDATA[Kranjčević Bubica, Anita
]]>          <w:br/>
<![CDATA[Primjenjivost dentogene teorije u kliničkoj praksi., 2009., magistarski rad, Stomatološki fakultet, Zagreb
]]>          <w:br/>
        </w:t>
      </w:r>
    </w:p>
    <w:p>
      <w:pPr/>
      <w:r>
        <w:rPr/>
        <w:t xml:space="preserve">
<![CDATA[Vrančić-Juran, Marina
]]>          <w:br/>
<![CDATA[Ravnina hamularne udubine-papilla incisiva kao smjernica za određivanje protetske plohe., 2008., magistarski rad, Stomatološki fakultet, Zagreb
]]>          <w:br/>
        </w:t>
      </w:r>
    </w:p>
    <w:p>
      <w:pPr/>
      <w:r>
        <w:rPr/>
        <w:t xml:space="preserve">
<![CDATA[Brkić, Denis
]]>          <w:br/>
<![CDATA[Procjena kvalitete koštanog tkiva mandibule na ortopantomogramima uporabom kvantitativnih i kvalitativnih indeksa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Bojan
]]>          <w:br/>
<![CDATA[Upotreba mini dentalnih implantata u mobilnoj protetici., 2010., diplomski rad, diplomski, Stomatološki fakultet, Zagreb
]]>          <w:br/>
        </w:t>
      </w:r>
    </w:p>
    <w:p>
      <w:pPr/>
      <w:r>
        <w:rPr/>
        <w:t xml:space="preserve">
<![CDATA[Krhen, Petra
]]>          <w:br/>
<![CDATA[Materijali za funkcijski otisak u mobilnoj protetici i njihova primjena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