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tkonjak, Sanja
]]>          <w:br/>
<![CDATA[James D. Faubion, George E. Marcus (ed). Fieldwork Is Not What It Used to Be:Learning Anthropology's Method in a Time of Transition.  // Etnološka tribina : godišnjak Hrvatskog etnološkog društva, 39 (2009), 32;  163-1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https://www.bib.irb.hr:8443/pretraga/?operators%3Dand%7C131-1890667-1040%7Ctext%7Cproject-sifra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