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cial issue: Fizika B, 13(2004)- selected papers presented at the Second International Conference on Nuclear and particle physics with CEBAF at Jefferson Lab. / Supek, Ivan ; Vlahović, Branislav (ur.). Zagreb: Hrvatsko fizikalno društvo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the branching ratio for eta pi^0 gamma gamma decay.  // Physical review. C, Nuclear physics, 72 (2005) (međunarodna recenzija, članak, znanstveni)
]]>          <w:br/>
        </w:t>
      </w:r>
    </w:p>
    <w:p>
      <w:pPr/>
      <w:r>
        <w:rPr/>
        <w:t xml:space="preserve">
<![CDATA[Starostin, A.; Prakhov, S.; Nefkens, B.M.K.; Allgower, C.; Bekrenev, C.; Briscoe, W.J.; Clajus, M.; Comfort, J.R.; Craig, K.; Grosnick, D. et al.
]]>          <w:br/>
<![CDATA[Measurement of pi^-p-->pi^0 n in the vicinity of the eta threshold.  // Physical review. C, Nuclear physics, 72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pi-p-->eta n from threshold to p(pi-) = 747 MeV/c.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Gardestig, A.; Allgower, C.E.; Bekrenev, V.; Briscoe, W.J.; Clajus, M.; Comfort, J.R.; Craig, K.; Grosnick, D. et al.
]]>          <w:br/>
<![CDATA[Test of charge conjugation invariance.  // Physical review letters, 94 (2005)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Nefkens, B.M.K.; Prakhov, S.; Allgower, C.E.; Bekrenev, V.; Briscoe, W.J.; Clajus, M.; Comfort, J.R.; Craig, K.; Grosnick, D.; G.M. et al.
]]>          <w:br/>
<![CDATA[Search for the forbidden decays eta -->3gamma and eta-->pi^0gamma and the rare decay eta -->pi^0pi^0 gamma gamma.  // Physical review. C, Nuclear physics, 72 (2005)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Reaction K^-p -> pi^0pi^0 Lambda from p_K- = 514 to 750-MeV/c.  // Physical review. C, Nuclear physics, 69 (2004),  042202-042205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Measurement of pi^-p -> pi^0pi^0 n from threshold to p_pi^- = 750 MeV/c.  // Physical review. C, Nuclear physics, 69 (2004)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Differential cross section of the charge-exchange reaction pi^p -> pi^0 n in the momentum range from 148-MeV/C to 323-MeV/C.  // Physical review. C, Nuclear physics, 69 (2004) (međunarodna recenzija, članak, znanstveni)
]]>          <w:br/>
        </w:t>
      </w:r>
    </w:p>
    <w:p>
      <w:pPr/>
      <w:r>
        <w:rPr/>
        <w:t xml:space="preserve">
<![CDATA[Olmsted, J.; Prakhov, S.; Nefkens, B.M.K.; Allgower, C.E.; Bekrenev, V.; Briscoe, W.J.; Clajus, M.; Comfort, J.R.; Craig, K.; Grosnick, D. et al.
]]>          <w:br/>
<![CDATA[Does the Sigma(1580)3/2^- resonance exist?.  // Physics letters. B, 588 (2004),  29-34 (međunarodna recenzija, članak, znanstveni)
]]>          <w:br/>
        </w:t>
      </w:r>
    </w:p>
    <w:p>
      <w:pPr/>
      <w:r>
        <w:rPr/>
        <w:t xml:space="preserve">
<![CDATA[Peterson, R.J.; Allgower, C.E.; Bekrenev, V.; Briscoe, W.J.; Comfort, J.R.; Craig, K.; Grosnick, D.; Isenhower, D.; Knecht, N.; Koetke, D. et al.
]]>          <w:br/>
<![CDATA[Y-scaling in quasifree pion-single-charge exchange.  // Physical review. C, Nuclear physics, 69 (2004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K^-p -> pi^0 Pi^0 Sigma^0 at p_(K)^- = 514 MeV/c to 750 MeV/c and comparison with other pi^0 pi^0 production.  // Physical review. C, Nuclear physics, 70 (2004) (međunarodna recenzija, članak, znanstveni)
]]>          <w:br/>
        </w:t>
      </w:r>
    </w:p>
    <w:p>
      <w:pPr/>
      <w:r>
        <w:rPr/>
        <w:t xml:space="preserve">
<![CDATA[Shafi, A.; Prakhov, S.; Strakovsky, I.I.; Briscoe, W.J.; Nefkens, B.M.K.; Allgower, C.E.; Arndt, R.A.; Bekrenev, V.; Bennhold, C.; Clajus, M. et al.
]]>          <w:br/>
<![CDATA[Measurement of inverse pion photoproduction at energies spanning the N(1440) resonance,.  // Physical review. C, Nuclear physics, 70 (2004)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Frlež, Emil; Počanić, Dinko; Baranov, V.A.; Bertl, W.; Bychkov, Khomutov, N.V.; Korenchenko, A.S.; Korenchenko, S.M.; Kozlowski, T.; Kravchuk, N.P.; Kuchinsky, N.A. et al.
]]>          <w:br/>
<![CDATA[Precise measurement of the pion axial form factor in the pi^+ --> e^+ ni gamma decay.  // Physical review letters, 93 (2004) (međunarodna recenzija,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Precise measurement of the Pi+ -> Pi0 e+nu branching ratio.  // Physical review letters, 93 (2004) (međunarodna recenzija, članak, znanstveni)
]]>          <w:br/>
        </w:t>
      </w:r>
    </w:p>
    <w:p>
      <w:pPr/>
      <w:r>
        <w:rPr/>
        <w:t xml:space="preserve">
<![CDATA[Frlez, E.; Počanić, Dinko; Assamagan, K.A.; Bagaturia, Yu.; Baranov, V.A.; Bertl, W.; Bronnimann, Ch.; Bychkov, M.; Crawford, J.F.; Daum, M. et al.
]]>          <w:br/>
<![CDATA[Absolute branching ratio normalization for rare pi^+ and mi^+ decay in the PIBETA experiment.  // Fizika B : a journal of experimental and theoretical physics : general physics, nuclear physics, particles and fields, astrophysics, 13 (2004), 1-2;  243-250 (podatak o recenziji nije dostupan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Pion-nucleon charge exchange measurements in the region of the Delta (1232) resonance.  // Fizika B : a journal of experimental and theoretical physics : general physics, nuclear physics, particles and fields, astrophysics, 13 (2004), 2;  405-412 (podatak o recenziji nije dostupan, članak, znanstveni)
]]>          <w:br/>
        </w:t>
      </w:r>
    </w:p>
    <w:p>
      <w:pPr/>
      <w:r>
        <w:rPr/>
        <w:t xml:space="preserve">
<![CDATA[Mekterović, Darko; Supek, Ivan
]]>          <w:br/>
<![CDATA[Preliminary differential cross sections of the charge-exchange reaction.  // Fizika B : a journal of experimental and theoretical physics : general physics, nuclear physics, particles and fields, astrophysics, 13 (2004), 2;  501-506 (podatak o recenziji nije dostupan, članak, znanstveni)
]]>          <w:br/>
        </w:t>
      </w:r>
    </w:p>
    <w:p>
      <w:pPr/>
      <w:r>
        <w:rPr/>
        <w:t xml:space="preserve">
<![CDATA[Nefkens, B.M.K.; Prakhov, S.; Price, J.W.; Starostin, A.; Allgower, C.E.; Bekrenev, V.; Briscoe, W.J.; Clajus, M.; Comfort, J.R.; Craig, K. et al.
]]>          <w:br/>
<![CDATA[Highlights from the Crystal Ball program at the AGS.  // Fizika B : a journal of experimental and theoretical physics : general physics, nuclear physics, particles and fields, astrophysics, 13 (2004), 2;  593-604 (podatak o recenziji nije dostupan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A new evaluation of the pion weak form factors.  // Fizika B : a journal of experimental and theoretical physics : general physics, nuclear physics, particles and fields, astrophysics, 13 (2004), 1;  127-134 (podatak o recenziji nije dostupan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Starostin, A.; Nefkens, B.M.K.; Manley, D.M.; Abaev, V.V.; Allgower, C.E.; Bekrenev, V.; Briscoe, W.J.; Clajus, M.; Comfort, J.R.; Craig, K. et al.
]]>          <w:br/>
<![CDATA[Measurement of the Pi^- p -> 3 Pi^0 n Total Cross-Section From Threshold to 0.75 GeV/c.  // Physical Review C-Nuclear Physics, 67 (2003), 6;  068201-068204 (međunarodna recenzija, članak, znanstveni)
]]>          <w:br/>
        </w:t>
      </w:r>
    </w:p>
    <w:p>
      <w:pPr/>
      <w:r>
        <w:rPr/>
        <w:t xml:space="preserve">
<![CDATA[Borgh, M.; Prakhov, S.; Nefkens, B.M.K.; Allgower, C.E.; Bekrenev, V.; Briscoe, W.J.; Clajus, M.; Comfort, J.R.; Craig, K.; Grosnick, D. et al.
]]>          <w:br/>
<![CDATA[Search for K^- P -> Pi^0 Pi^0 Pi^0 Lambda from Threshold to P_K^- = 750 MeV/c.  // Physical Review C, 68 (2003),  015206-015211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Craig, K.; Comfort, J.R.; Allgower, C.E.; Bekrenev, V.; Berger, E.; Briscoe, W.J.; Clajus, M.; Draper, D.; Grosnick, D.; Huber, G.M. et al.
]]>          <w:br/>
<![CDATA[Dynamics of the Pi^- p -> Pi^0 Pi^0 n Reaction for P_pi-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Manley, D.M.; Abaev, V.V.; Allgover, C.; Bekrenev, V.; Briscoe, W.J.; Clajus, M.; Comfort, J.R.; Craig, K.; Grosnick, D.; Isenhower, D. et al.
]]>          <w:br/>
<![CDATA[Properties of the Lambda[1670] 1/2- Resonance.  // Physical Review Letters, 88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New results from the PIBETA experiment.  // eConf C0304052:WG606, 2003
]]>          <w:br/>
<![CDATA[Durham, Ujedinjeno Kraljevstvo, 2003. (pozvano predavanje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Kozlenko, N.; Isenhower, D.; Sadler, M.; Allgower, C.E., Spinka, H.; Craig, K.; Comfort, Craig, M.; Marušić, Aljoša; J.R.; Ramirez, T.; Kycia, T. et al.
]]>          <w:br/>
<![CDATA[Measurement of differential cross-sectuibs if tge reaction Pi- p-->eta n using the Crystal Ball detector.  // AIP Conference Proceedings 619 / Amelin, D. ; Zaitsev, A.M. (ur.).
]]>          <w:br/>
<![CDATA[Protvino, Ruska Federacija: American Institute of Physics (AIP), 2002. str. 697-700 (pozvano predavanje, međunarodna recenzija, cjeloviti rad (in extenso), znanstveni)
]]>          <w:br/>
        </w:t>
      </w:r>
    </w:p>
    <w:p>
      <w:pPr/>
      <w:r>
        <w:rPr/>
        <w:t xml:space="preserve">
<![CDATA[Manley, D.M.; Isenhower, L.D.; Sadler, M.E.; Allgower, C. E.; Spinka, H.M.; Comfort, J.R.; Craig, K.; Peterson, R.J.; W.J. Briscoe, Shafi, A.; Staudenmaier, H.M. et al.
]]>          <w:br/>
<![CDATA[New Results on Baryon Spectroscopy with the Crystal Ball Spectrometer.  // AIP Conference Proceedings / Amelin, D. ; Zaitsev, A.M. (ur.).
]]>          <w:br/>
<![CDATA[Protvino, Ruska Federacija: American Institute of Physics (AIP), 2002. str. 693-69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kterović, Darko; Supek, Ivan
]]>          <w:br/>
<![CDATA[Udarni presjeci za pionsko-nukleonsku nabojnu izmjenu na malim energijama.  // Knjiga sazetaka, 4. znanstveni sastanak Hrvatskog fizikalnog društva / Kumerički, Krešimir (ur.).
]]>          <w:br/>
<![CDATA[Zagreb, 2003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tarostin, A.; Šlaus, Ivo; Supek, Ivan; Stanislaus, S.
]]>          <w:br/>
<![CDATA[Meson production on complex nuclei by Pi- with Crystal Ball detector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2025-05-05T10:30:06+00:00</dcterms:created>
  <dcterms:modified xsi:type="dcterms:W3CDTF">2025-05-05T10:30:06+00:00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