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Najžar-Fleger (CROSBI Profil: 6886, MBZ: 33100)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Norčić, Silva; Najžar-Fleger, Dora; Jukić, Silvana; Prpić-Mehičić, Goranka
]]>          <w:br/>
<![CDATA[Profesionalne uzure zuba u radnika tekstilne industrije.  // Acta stomatologica Croatica, 29 (1995), 3;  147-153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Skaljac-Staudt, Greta; Najzar-Fleger, D,; Gjurčević, Vesna
]]>          <w:br/>
<![CDATA[Reaktivnost vezivnog tkiva na sredstva upotrebljavana za prekrivanje pulpe..  // Acta stomatologica Croatica, 17 (1983),  113-118 (međunarodna recenzija, članak, znanstveni)
]]>          <w:br/>
        </w:t>
      </w:r>
    </w:p>
    <w:p>
      <w:pPr/>
      <w:r>
        <w:rPr/>
        <w:t xml:space="preserve">
<![CDATA[Najžar-Fleger, Dora; Prpić-Mehičić, Goranka
]]>          <w:br/>
<![CDATA[Mikroflora dentobakterijskog plaka iz aproksimalnih prostora.  // Acta stomatologica Croatica, 17 (1983), 4;  279-2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ajžar-Fleger, Dora
]]>          <w:br/>
<![CDATA[Liječenje zuba sa starim traumatskim ozljedama.  // Acta Stomatologica Croatica, Supplement / Knežević, Goran (ur.).
]]>          <w:br/>
<![CDATA[Zagreb, Hrvatska: Stomatološki fakultet Sveučilišta u Zagrebu, 1997. str. 305-306 (predavanje, domaća recenzija, cjeloviti rad (in extenso), stručni)
]]>          <w:br/>
        </w:t>
      </w:r>
    </w:p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>
      <w:pPr/>
      <w:r>
        <w:rPr/>
        <w:t xml:space="preserve">
<![CDATA[Prpić, G.; Najžar-Fleger, D.; Živko, M.; Kobler, D.; Blažić Z.
]]>          <w:br/>
<![CDATA[Homeostaza periodontnog ligamenta i resorpcije korijena.  // Zbornik : Dani primarne zdravstvene zaštite, Labin 1989.
]]>          <w:br/>
<![CDATA[Labin: Dom zdravlja (Rijeka : Tipograf), 1989. str. 174-177 (poster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