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Udovičić (CROSBI Profil: 43100)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Ivana; Valerjev, Pavle
]]>          <w:br/>
<![CDATA[Utjecaji akustične sličnosti fonema na zadržavanje čestica u radnom pamćenju.  // III Kongres psihologa Bosne i Hercegovine : knjiga sažetaka / Vučina, Tea ; Radetić-Lovrić, Sanja (ur.).
]]>          <w:br/>
<![CDATA[Mostar, 2013. str. 140-14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kolić, Ivana
]]>          <w:br/>
<![CDATA[Žaljenja i čežnje – sličnosti i razlike., 2014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