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Gašparović Pinto (CROSBI Profil: 41920)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garić, Daniel; Baričević, Magdalena; Gašparović Pinto, Ana; Kos, Tomislav; Babić, Marica
]]>          <w:br/>
<![CDATA[PESCAR (Pesticide control and reduction) projekt prekogranične suradnje RH-BIH-MNE doprinos uspostavljanju sustava prognoze štetnih organizama u Republici Hrvatskoj.  // Glasilo biljne zaštite, 18 (2018), 6;  576-582 (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1222215) (poster, domać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Segarić, Daniel; Kos, Tomislav; Babić, Marica; Gašparović, Pinto, Ana
]]>          <w:br/>
<![CDATA[Uspostavljanje sustava prognoze štetnih organizama – doprinos održivoj uporabi pesticida u Zadarskoj županiji.  // Glasilo biljne zaštite 1/2-dodatak / Bažok, Renata (ur.).
]]>          <w:br/>
<![CDATA[Zagreb: Hrvatsko društvo biljne zaštite, 2018. str. 27-27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