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Borić (CROSBI Profil: 41312)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