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Arapović (CROSBI Profil: 40482, MBZ: 399055, ORCID: 0000-0002-2462-039X)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; Arapović, Adela
]]>          <w:br/>
<![CDATA[Arterijska hipertenzija. // Hitna stanja u pedijatriji / Meštović, Julije i suradnici (ur.).
]]>          <w:br/>
<![CDATA[Zagreb: Medicinska naklada, 2022. str. 145-157
]]>          <w:br/>
        </w:t>
      </w:r>
    </w:p>
    <w:p>
      <w:pPr/>
      <w:r>
        <w:rPr/>
        <w:t xml:space="preserve">
<![CDATA[Saraga, Marijan; Arapović, Adela
]]>          <w:br/>
<![CDATA[Arterijska hipertenzija u djece i adolescenata. // Kvartarna prevencija - racionalna dijagnostika i liječenje u pedijatriji 2 / Bralić, Irena (ur.).
]]>          <w:br/>
<![CDATA[Zagreb: Medicinska naklada, 2020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ram, Dina F; ...; Arapović, Adela; Saraga, Marijan; ...; Sanna-Cherchi, Simone
]]>          <w:br/>
<![CDATA[Rare Single Nucleotide and Copy Number Variants and the Etiology of Congenital Obstructive Uropathy: Implications for Genetic Diagnosis.  // Journal of the American Society of Nephrology, 34 (2023), 6;  1105-1119 doi:10.1681/ASN.0000000000000132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Arapović, Adela
]]>          <w:br/>
<![CDATA[IgA nefropatija – nove spoznaje o poznatoj bolesti.  // Liječnički vjesnik : glasilo Hrvatskoga liječničkog zbora, 144 (2022), Supl.1;  232-235 doi:10.26800/LV-144-supl1-38 (međunarodna recenzija, pregledni rad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rgomet, Sandra; Todorić, jakov; Simičić Majce, Ana; Arapović, Adela; Poljak, Željka; Saraga, Marijan
]]>          <w:br/>
<![CDATA[Kasna prezentacija valvule stražnje uretre - prikaz slučaja.  // Paediatria Croatica. Supplement, 62 (2018),  221-221 (domać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Bajo, Diana; Bucat, Marija; Arapović, Adela; Prgomet, Sandra; Saraga, Marijan
]]>          <w:br/>
<![CDATA[Vrjednovanje prenatalnog ultrazvučnog probira mokraćnog sustava postnatalnim ultrazvučnim pregledom mokraćnog sustava.  // Paediatria Croatica. Supplement, 62 (2018),  216-217 (domaća recenzija, članak, znanstveni)
]]>          <w:br/>
        </w:t>
      </w:r>
    </w:p>
    <w:p>
      <w:pPr/>
      <w:r>
        <w:rPr/>
        <w:t xml:space="preserve">
<![CDATA[Veljačić, Daniela; Arapović, Adela; Prgomet, Sandra; Saraga, Marijan
]]>          <w:br/>
<![CDATA[Provjera točnosti formula za procjenu funkcijkog kapaciteta mokraćnog mjehura kod djece u odnosu na vrijednosti dobivene direktno raduionuklidnom cistografijom.  // Paediatria Croatica. Supplement, 62 (2018), 2;  214-214 (domać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Barić, Ana; Marković, Vinko; Arapović, Adela; Prgomet, Sandra; Saraga, Marijan
]]>          <w:br/>
<![CDATA[Gastrointestinal Lymphorrhea Diagnosed by Exercise Lymphoscintigraphy.  // Clinical nuclear medicine, 41 (2016), 12;  E520-E521 doi:10.1097/RLU.0000000000001390 (međunarodna recenzija, prikaz, struč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Sanna-Cherchi, Simone; Kiryluk, Krzysztof; Burgess, Katelyn E.; Bodria, Monica; Sampson, Matthew G.; Hadley, Dexter; Nees, Shannon N.; Sterken, Roel; Verbitsky, Miguel; Lozanovski, Vladimir J. et al.
]]>          <w:br/>
<![CDATA[A High Frequency of Genomic Disorders in Patients with Congenital Kidney Malformations.  // PEDIATRIC NEPHROLOGY, 27 (2012), 9;  1621-1622 doi:10.1007/s00467-012-2232-7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Arapovic, Adela
]]>          <w:br/>
<![CDATA[Anemia, Water, Electrolytes and Acid-base Balance in Children With Chronic Kidney Disease.  // Izvlečki 5. Slovenskega simpozija pediatrične nefrologije. Slovenska pediatrija 26 (4).
]]>          <w:br/>
<![CDATA[Bled, Slovenija, 2019. str. 287-287 (poster, međunarodna recenzija, sažetak, struč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Arapovic, Adela; Prgomet, Sandra; Kovacevic, Tanja; Prohaszka, Zoltan; Stricevic, Luka; Despot, Ranka; Marušić, Eugenija; Saraga, Marijan
]]>          <w:br/>
<![CDATA[Acute appendicitis and thrombocytopenia - first signs of thrombotic thrombocytopenic purpura (Case report).  // Abstracts for the 17th IPNA Congress, Iguaçu, Brazil, September 2016. Pediatr Nephrol. 2016 ; 31(10)
]]>          <w:br/>
<![CDATA[Foz do Iguaçu, Brazil, 2016. str. 1876-1876 (poster, međunarodna recenzija, sažetak, znanstveni)
]]>          <w:br/>
        </w:t>
      </w:r>
    </w:p>
    <w:p>
      <w:pPr/>
      <w:r>
        <w:rPr/>
        <w:t xml:space="preserve">
<![CDATA[Arapovic, Adela; Prgomet, Sandra; Saraga, Marijan
]]>          <w:br/>
<![CDATA[Glomerulonefritis.  // Zbornik radova za medicinske sestre / Kuzmanić Šamija, R ; Tomić, T. (ur.).
]]>          <w:br/>
<![CDATA[Split: Hrvatska proljetna pedijatrijska škola Split, 2015. str. 24-26 (predavanje, domać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atov Huljev Ana, Bubić Toni, Arapović Adela, Borić-Škaro Dijana, Babić Gordan, Horaček Matija, Bočina Ivana, Bedrina Kristina, Marin Kristina, Galešić Ljubanović Danica, Glavina Durdov Merica
]]>          <w:br/>
<![CDATA[MICROANGIOPATHIES IN RENAL PERCUTAENOUS BIOPSIES AT THE UNIVERSITY HOSPITAL OF SPLIT.  // 5th International Renal Pathology Conference
]]>          <w:br/>
<![CDATA[Zagreb, Hrvatska, 2023. (poster, međunarodna recenzija, pp prezentacija, stručni)
]]>          <w:br/>
        </w:t>
      </w:r>
    </w:p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pović, Adela
]]>          <w:br/>
<![CDATA[IZRAŽAJ RECEPTORA ZA D VITAMIN, 25-HIDROKSIVITAMIN D 1α–HIDROKSILAZE I VITAMIN D3 24-HIDROKSILAZE U BUBREZIMA PACIJENATA S IgA NEFROPATIJOM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