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Družinec (CROSBI Profil: 39425)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inec, Vlatka; Velan, Doris
]]>          <w:br/>
<![CDATA[STRATEGIJE ODGOJITELJICE U FACILITIRANJU SOCIJALNIH INTERAKCIJA DJECE U VRTIĆU.  // Studia Polensia, 6 (2018), 1;  4-28 (međunarodna recenzija, članak, znanstveni)
]]>          <w:br/>
        </w:t>
      </w:r>
    </w:p>
    <w:p>
      <w:pPr/>
      <w:r>
        <w:rPr/>
        <w:t xml:space="preserve">
<![CDATA[Družinec, Vlatka; Velan, Doris
]]>          <w:br/>
<![CDATA[STRATEGIJE ODGOJITELJICE U FACILITIRANJU SOCIJALNIH INTERAKCIJA DJECE U VRTIĆU.  // Studia Polensia, 6 (2017), 1;  26-27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užinec, Vlatka
]]>          <w:br/>
<![CDATA[Pregled empirijskih istraživanja kulture škole.  // Školski vjesnik : časopis za pedagogijsku teoriju i praksu, 68. (2019), 2.;  596-608 (domaća recenzija, članak, ostalo)
]]>          <w:br/>
        </w:t>
      </w:r>
    </w:p>
    <w:p>
      <w:pPr/>
      <w:r>
        <w:rPr/>
        <w:t xml:space="preserve">
<![CDATA[Družinec, Vlatka
]]>          <w:br/>
<![CDATA[Transfer vrijednosti s roditelja na djecu.  // Školski vjesnik : časopis za pedagogijsku teoriju i praksu, 65 (2016), 3;  489-489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ružinec, Vlatka; Vlah, Nataša
]]>          <w:br/>
<![CDATA[Obrasci ponašanja u sukobima učenika osnovne škole - prijedlog mejrne skale.  // Pravo djeteta na odgoj i obrazovanje: teorije, politike i prakse
]]>          <w:br/>
<![CDATA[Opatija, Hrvatska, 2015. str. 110-118. (https://www.bib.irb.hr:8443/907069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