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SLIJEPČEVIĆ (CROSBI Profil: 39112)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jepčević, Jelena; Friganović, Adriano; Končar, Mirela; Močenić, Martina; Marić, Martina; Tomašić, Mateja; Ankica, Mick; Puhač, Gordana
]]>          <w:br/>
<![CDATA[Sestrinska razmatranja kao nadopuna smjernicama Surviving Sepsis Campaign (SSC). // Nursing considerations to complement the Surviving Sepsis Campaign guidelines / Slijepčević, Jelena (ur.).
]]>          <w:br/>
<![CDATA[Zagreb: Alfa, 2016. str. 0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Jelena
]]>          <w:br/>
<![CDATA[Needs and Difficulties of Parents with Children Suffering from Malignant Diseases.  // Croatian nursing journal, 6 (2022), 1;  83-93 doi:10.24141/2/6/1/7 (međunarodna recenzija, pregledni rad, struč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Schaefer, Andreas; Benbenishty, Julie; Gutysz- Wojnicka, Aleksandra; Slijepcevic, Jelena; Scelsi, Silvia; Bruyneel, Arnaud; Klas, Mag Karin
]]>          <w:br/>
<![CDATA[Nurses Responsibilities on Providing Enteral Nutrition to the Critically Ill Patient—An European Federation of Critical Care Nursing Associations Position Paper.  // Connect: The World of Critical Care Nursing, 12 (2018), 3;  86-89 doi:10.1891/1748-6254.12.3.8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ijepčević, Jelena; Vargaš, Barbara; Meštrović, Mirjana
]]>          <w:br/>
<![CDATA[KAMPANJA "ZAUSTAVIMO SEPSU" - KOLIKO SMO USPJEŠNI.  // Zbornik radova HDMSARIST / Slijepčević, Jelena (ur.).
]]>          <w:br/>
<![CDATA[Zagreb: HDMSARIST, 2018. str. 8-8 (predavanje, sažetak, ostalo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Slijepčević, Jelena; Lončar, Ivan; Tuđina, Snježana
]]>          <w:br/>
<![CDATA[ŠTO BI MEDICINSKE SESTRE TREBALE ZNATI O PRIMJENI ANTIBIOTSKETERAPIJE U JIL-u? UČINAK PATOFIZIOLOGIJE NA FARMAKOKINETIKU UKRITIČNO OBOLJELIH PACIJENATA.  // Zbornik radova HDMSARIST / Slijepčević, Jelena (ur.).
]]>          <w:br/>
<![CDATA[Zagreb: HDMSARIST, 2017. str. 34-34 (predavanje, sažetak, stručni)
]]>          <w:br/>
        </w:t>
      </w:r>
    </w:p>
    <w:p>
      <w:pPr/>
      <w:r>
        <w:rPr/>
        <w:t xml:space="preserve">
<![CDATA[Rogić, Ljiljana; Mijić Anđelić, Jelena; Meštrović, Mirjana; Slijepčević, Jelena
]]>          <w:br/>
<![CDATA[ZLOĆUDNI TUMOR VRATNE KRALJEŠNICEPRIKAZ SLUČAJA.  // Zbornik radova HDMSARIST / Rogić, Ljiljana (ur.).
]]>          <w:br/>
<![CDATA[Zagreb: HDMSARIST, 2016. str. 31-31 (predavanje, sažetak, stručni)
]]>          <w:br/>
        </w:t>
      </w:r>
    </w:p>
    <w:p>
      <w:pPr/>
      <w:r>
        <w:rPr/>
        <w:t xml:space="preserve">
<![CDATA[Slijepčević Jelena; Končar Mirela; Lončar Ivan; Meštrović Mirjana
]]>          <w:br/>
<![CDATA[Sepsa kao vodeća bolest modernog doba.  // Zbornik sažetaka-HDMSARIST 2015 / Slijepčević, Jelena (ur.).
]]>          <w:br/>
<![CDATA[Zagreb: HDMSARIST, 2015. str. 56-5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lijepčević, Jelena
]]>          <w:br/>
<![CDATA[Potrebe i poteškoće roditelja djece oboljele od malignih bolesti., 201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ijepčević, Jelena
]]>          <w:br/>
<![CDATA[World Sepsis Day - Krećemo u borbu protiv sepse., 2014. (popularni rad).
]]>          <w:br/>
        </w:t>
      </w:r>
    </w:p>
    <w:p>
      <w:pPr/>
      <w:r>
        <w:rPr/>
        <w:t xml:space="preserve">
<![CDATA[Slijepčević Jelena; Grgas Bile Cecilija
]]>          <w:br/>
<![CDATA[Krećemo u borbu protiv sepse HDMSARIST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