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Perković (CROSBI Profil: 38427, MBZ: 388360)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lo, Gordana; Planinić, Mirela; Tišma, Marina; Martinović Josipa; Perković, Gabriela; Bucić-Kojić, Ana
]]>          <w:br/>
<![CDATA[Bioconversion of Grape Pomace with Rhizopus oryzae under Solid-State Conditions: Changes in the Chemical Composition and Profile of Phenolic Compound.  // Microorganisms, 11 (2023), 956, 22 doi:10.3390/microorganisms11040956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Martinović, Josipa; Perković, Gabriela; Šelo, Gordana; Klarić, Ana-Marija; Planinić, Mirela; Tišma, Marina; Bucić- Kojić, Ana
]]>          <w:br/>
<![CDATA[In Vitro Release Of Phenolic Compounds From Alginate/Chitosan Microparticles.  // International Conference 19th Ružička days “TODAY SCIENCE – TOMORROW INDUSTRY” Book of Abstracts / Babić, Jurislav (ur.).
]]>          <w:br/>
<![CDATA[Osijek: Prehrambeno-tehnološki fakultet Osijek, Hrvatsko društvo kemijskih inženjera i tehnologa, 2022. str. 103-103 (poster, međunarodna recenzija, sažetak, znanstveni)
]]>          <w:br/>
        </w:t>
      </w:r>
    </w:p>
    <w:p>
      <w:pPr/>
      <w:r>
        <w:rPr/>
        <w:t xml:space="preserve">
<![CDATA[Perković, Gabriela; Martinović, Josipa; Šelo, Gordana; Tišma, Marina; Bucić-Kojić, Ana
]]>          <w:br/>
<![CDATA[Optimization of the Spray Drying Process of Grape Pomace Extract.  // International Conference 19th Ružička days “TODAY SCIENCE – TOMORROW INDUSTRY” Book of Abstarcts / Babić, Jurislav (ur.).
]]>          <w:br/>
<![CDATA[Vukovar, Hrvatska: Prehrambeno-tehnološki fakultet Osijek, Hrvatsko društvo kemijskih inženjera i tehnologa, 2022. str. 106-106 (poster, međunarodna recenzija, sažetak, znanstveni)
]]>          <w:br/>
        </w:t>
      </w:r>
    </w:p>
    <w:p>
      <w:pPr/>
      <w:r>
        <w:rPr/>
        <w:t xml:space="preserve">
<![CDATA[Grgić, Josipa; Perković, Gabriela; Dukarić Ana- Marija; Šelo, Gordana; Planinić, Mirela; Tišma, Marina; Bucić-Kojić, Ana
]]>          <w:br/>
<![CDATA[Mathematical modeling of the release of phenolic compounds from encapsulated grape pomace extracts during simulated digestion in vitro.  // Book of Abstracts / Ban, Marko ; Duić, Neven (ur.).
]]>          <w:br/>
<![CDATA[Vlora, Albanija, 2022. str. 233-233 (predavanje, međunarodn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Grgić, Josipa; Perković, Gabriela; Šelo, Gordana; Planinić, Mirela; Tišma, Marina; Jurić, Tanja; Bucić-Kojić, Ana
]]>          <w:br/>
<![CDATA[Influence of different coatings on the encapsulation efficiency of total phenolic compounds from cabernet sauvignon grape pomace extract.  // Book of Abstracts of the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59-59 (poster, međunarodna recenzija, sažetak, znanstveni)
]]>          <w:br/>
        </w:t>
      </w:r>
    </w:p>
    <w:p>
      <w:pPr/>
      <w:r>
        <w:rPr/>
        <w:t xml:space="preserve">
<![CDATA[Perković, Gabriela; Grgić, Josipa; Koceva Komlenić, Daliborka; Šelo, Gordana; Planinić, Mirela; Tišma, Marina; Bucić-Kojić, Ana
]]>          <w:br/>
<![CDATA[Phenolic content and antioxidant properties of functional cookies with grape pomace.  // 13th International Scientific and Professional Conference WITH FOOD TO HEALTH / Babić, Jurislav ; Šubarić, Drago ; Jašić, Midhat ; Jozinović, Antun (ur.).
]]>          <w:br/>
<![CDATA[Osijek : Tuzla: Sveučilište Josipa Jurja Strossmayera u Osijeku, Prehrambeno-tehnološki fakultet Osijek ; Tehnološki fakultet Univerziteta u Tuzli, 2021. str. 81-8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ović, Gabriela; Planinić, Mirela; Bucić-Kojić, Ana
]]>          <w:br/>
<![CDATA[Goat whey as a coating/protective material in the spray drying process of grape pomace extract.  // V. Symposium of Young Researchers on Pharmaceutical Technology, Biotechnology and Regulatory Science
]]>          <w:br/>
<![CDATA[Szeged, Mađarska, 2023. str. 64-64 doi:10.14232/syrptbrs.2023.6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