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Božić (CROSBI Profil: 35762, MBZ: 381843)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bor Božić
]]>          <w:br/>
<![CDATA[Managing information security in healthcare.  // Smart Cities and Regional Development Journal, v4. I2. 2020 (2020), 4;  63-83 (međunarodna recenzija, članak, znanstveni)
]]>          <w:br/>
        </w:t>
      </w:r>
    </w:p>
    <w:p>
      <w:pPr/>
      <w:r>
        <w:rPr/>
        <w:t xml:space="preserve">
<![CDATA[Velibor Božić
]]>          <w:br/>
<![CDATA[Smart hospital – our experience.  // Smart Cities and Regional Development Journal, v3. I2. 2019 (2019),  95-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ibor Božić
]]>          <w:br/>
<![CDATA[Risk Management in Informatization.  // Central __________________________________________________ __________________________________________________ European Conference on Information and Intelligent Systems
]]>          <w:br/>
<![CDATA[Varaždin, Hrvatska, 2012. str. 337-493 (predavanje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, Velibor; Zdjelar, Robertina
]]>          <w:br/>
<![CDATA[INTELIGENTNA ORGANIZACIJA I INFORMATIKA.  // CASE 16 / Polonijo, Mislav (ur.).
]]>          <w:br/>
<![CDATA[Rijeka: CASE d.o.o., Rijeka, 2004. str. 13-17. (https://www.bib.irb.hr:8443/1258522) (predavanje, cjeloviti rad (in extenso), stručni)
]]>          <w:br/>
        </w:t>
      </w:r>
    </w:p>
    <w:p>
      <w:pPr/>
      <w:r>
        <w:rPr/>
        <w:t xml:space="preserve">
<![CDATA[Zdjelar, Robertina; Božić, Velibor
]]>          <w:br/>
<![CDATA[NADGLEDANJE POSLOVNIH AKTIVNOSTI.  // CASE 16 / Polonijo, Mislav (ur.).
]]>          <w:br/>
<![CDATA[Rijeka: CASE d.o.o., Rijeka, 2004. str. 19-23. (https://www.bib.irb.hr:8443/1258523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