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Matija Bitanga (CROSBI Profil: 35544, MBZ: 371120)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1064879) (domaća recenzija, osvrt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anga, Iva-Matija; Fištrek, Lidija
]]>          <w:br/>
<![CDATA[Mediji i umjetnost- performativni video u Memorijalnoj zbirci Jozo Kljaković.  // Philosophy of Media / Srećko Brdovčak Mac (ur.).
]]>          <w:br/>
<![CDATA[Zagreb: Sveučilište Sjever Hrvatsko filozofsko društvo Centar za filozofiju medija i mediološka istraživanja IME - Institut za medije JI Europe, 2018. str. 39-39. (https://www.bib.irb.hr:8443/1064987) (predavanje, domaća recenzija, sažetak, stručni)
]]>          <w:br/>
        </w:t>
      </w:r>
    </w:p>
    <w:p>
      <w:pPr/>
      <w:r>
        <w:rPr/>
        <w:t xml:space="preserve">
<![CDATA[Bitanga, Iva-Matija
]]>          <w:br/>
<![CDATA[Aura umjetnika kao umjetnički medij.  // Znanstveni susreti na Sjeveru, Konvergencija kulture: Mediji kao kulturni sustavi, 2. međunarodni znanstveni skup, Knjižica sažetaka / Kolar, Mario ; Tkalec, Gordana ; Žigo, Iva-Rosanda (ur.).
]]>          <w:br/>
<![CDATA[Koprivnica: Sveučilište Sjever, 2018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tanga, Iva-Matija
]]>          <w:br/>
<![CDATA[Meni je to normalno., 2022.. (https://www.bib.irb.hr:8443/1249520) (domaća recenzija, izložba).
]]>          <w:br/>
        </w:t>
      </w:r>
    </w:p>
    <w:p>
      <w:pPr/>
      <w:r>
        <w:rPr/>
        <w:t xml:space="preserve">
<![CDATA[Anđelković Džambić, Ljubica; Bitanga, Iva-Matija
]]>          <w:br/>
<![CDATA[Nježna kontrakultura 1990-ih., 2021. (ostalo).
]]>          <w:br/>
        </w:t>
      </w:r>
    </w:p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1101556) (domaća recenzija, izložba).
]]>          <w:br/>
        </w:t>
      </w:r>
    </w:p>
    <w:p>
      <w:pPr/>
      <w:r>
        <w:rPr/>
        <w:t xml:space="preserve">
<![CDATA[Bitanga, Iva-Matija; Vukelić, Leo; Strelec, Samo M.
]]>          <w:br/>
<![CDATA[Hugo von Hofmannstahl: Svatković., 2018.. (https://www.bib.irb.hr:8443/1064977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