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Petrović Štefanac (CROSBI Profil: 35079, MBZ: 370470)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 Andreja; Petrović Štefanac Dubravka
]]>          <w:br/>
<![CDATA[The Integral Ecology of Laudato si’ as a NewFramework for Social Sustainability Values.  // Obnovljeni Život : časopis za filozofiju i religijske znanosti, 78 (2023), 2;  211-220 doi:10.31337/oz.78.2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