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Banić (CROSBI Profil: 33699, MBZ: 357225)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645018) (predavanje, međunarodna recenzija, cjeloviti rad (in extenso), znanstveni)
]]>          <w:br/>
        </w:t>
      </w:r>
    </w:p>
    <w:p>
      <w:pPr/>
      <w:r>
        <w:rPr/>
        <w:t xml:space="preserve">
<![CDATA[Banić, Nikola
]]>          <w:br/>
<![CDATA[Detection of Commercials in Video Content Based on Logo Presence Without Its Prior Knowledge.  // MIPRO, 2012 Proceedings of the 35th International Convention
]]>          <w:br/>
<![CDATA[Opatija, Hrvatska, 2012. str. 1713-17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ić, Nikola
]]>          <w:br/>
<![CDATA[Real-time Retinex-based and learning-based methods for computational color constancy with high accuracy., 2016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