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Ciković (CROSBI Profil: 32991, MBZ: 350670)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ović, Danijel
]]>          <w:br/>
<![CDATA["...dalla parte di sotto dell'istessa Palla vi è l'Arma Frangipani...": Srebrna pala krčke katedrale.  // Krčki zbornik Povijesnog društva otoka Krka, (2021), 76;  63-93 (domaća recenzija, članak, znanstveni)
]]>          <w:br/>
        </w:t>
      </w:r>
    </w:p>
    <w:p>
      <w:pPr/>
      <w:r>
        <w:rPr/>
        <w:t xml:space="preserve">
<![CDATA[Ciković, Danijel
]]>          <w:br/>
<![CDATA[Tre aggiunte al catalogo della bottega di Paolo Campsa.  // MENS ACRIS IN CORPORE COMMODO: Festschrift in Honour of the 70th Birthday of Ivan Matejčić, (2021), 17;  313-323 (međunarodna recenzija, članak, znanstveni)
]]>          <w:br/>
        </w:t>
      </w:r>
    </w:p>
    <w:p>
      <w:pPr/>
      <w:r>
        <w:rPr/>
        <w:t xml:space="preserve">
<![CDATA[Ciković, Danijel
]]>          <w:br/>
<![CDATA["...dalla parte di sotto dell'istessa Palla vi e' l'Arma Frangipani...": La pala d'argento della cattedrale di Veglia.  // ASPICE HUNC OPUS MIRUM: Festschrift on the occasion of Nikola Jakšić's 70th birthday, (2020), 15;  519-534 (međunarodna recenzija, članak, znanstveni)
]]>          <w:br/>
        </w:t>
      </w:r>
    </w:p>
    <w:p>
      <w:pPr/>
      <w:r>
        <w:rPr/>
        <w:t xml:space="preserve">
<![CDATA[Jazbec Tomaić, Iva; Ciković, Danijel
]]>          <w:br/>
<![CDATA[Antependij i gremijal biskupa Giovannija della Torrea (1589. – 1623.) u katedrali Uznesenja Marijina u Krku.  // Radovi Instituta za povijest umjetnosti, (2016), 40;  63-76 doi:10.31664/ripu (recenziran, članak, znanstveni)
]]>          <w:br/>
        </w:t>
      </w:r>
    </w:p>
    <w:p>
      <w:pPr/>
      <w:r>
        <w:rPr/>
        <w:t xml:space="preserve">
<![CDATA[Bradanović, Marijan, Ciković, Danijel
]]>          <w:br/>
<![CDATA[Crkva sv. Lovre izvan krčkih gradskih zidina.  // Krčki zbornik, 70 (2014),  21-60 (podatak o recenziji nije dostupan, članak, znanstveni)
]]>          <w:br/>
        </w:t>
      </w:r>
    </w:p>
    <w:p>
      <w:pPr/>
      <w:r>
        <w:rPr/>
        <w:t xml:space="preserve">
<![CDATA[Bradanović, Marijan; Ciković, Danijel
]]>          <w:br/>
<![CDATA[The Church of St. Lawrence Outside the Town Walls of Krk.  // Hortus artium medievalium : journal of the International Research Center for Late Antiquity and Middle Ages, 19 (2013),  183-196 doi:10.1484/J.HAM.1.103577 (podatak o recenziji nije dostupan, prethodno priopćenje, znanstveni)
]]>          <w:br/>
        </w:t>
      </w:r>
    </w:p>
    <w:p>
      <w:pPr/>
      <w:r>
        <w:rPr/>
        <w:t xml:space="preserve">
<![CDATA[Ciković, Danijel
]]>          <w:br/>
<![CDATA[Popis inventara sakristije krčke katedrale iz 1685. i prilog poznavanju venecijanske srebrnine 17. stoljeća.  // Krčki zbornik Povijesnog društva otoka Krka, 69 (2013),  51-6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Ciković, Danijel
]]>          <w:br/>
<![CDATA[Liturgijsko ruho i posuđe župne crkve Svetog Bartola Apostola u Cerniku.  // Grobnički zbornik, 11 (2009),  149-156 (podatak o recenziji nije dostupan, članak, znanstveni)
]]>          <w:br/>
        </w:t>
      </w:r>
    </w:p>
    <w:p>
      <w:pPr/>
      <w:r>
        <w:rPr/>
        <w:t xml:space="preserve">
<![CDATA[Ciković, Danijel
]]>          <w:br/>
<![CDATA[Slika Bogorodice s Djetetom, sv. Ivanom Krstiteljem i sv. Jurjem iz samostana benediktinki u Krku.  // Rijeka, 1 (2009),  7-1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vić, Danijel
]]>          <w:br/>
<![CDATA[Dugogodišnja istraživanja i recentne spoznaje o umjetničkoj baštini sjevernog Jadrana.  // Kvartal : kronika povijesti umjetnosti u Hrvatskoj, XV (2018), 1-4;  136-139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ković, Danijel
]]>          <w:br/>
<![CDATA[XIII. dani Cvita Fiskovića ; Znanstveni skup – Majstorske radionice u umjetničkoj baštini Hrvatske.  // Bilten Slovenskega umetnostnozgodovinskega društva, 20 (2012),  1-2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iković, Danijel
]]>          <w:br/>
<![CDATA[Doprinos Artura Schneidera inventarizaciji hrvatske umjetničke baštine – nekoliko krčkih primjera osamdeset godina kasnije.  // Hrvatski povjesničari umjetnosti: Artur Schneider (1879.-1946.)
]]>          <w:br/>
<![CDATA[Zagreb, Hrvatska, 2013. (predavanje, domaća recenzija, neobjavljeni rad, znanstveni)
]]>          <w:br/>
        </w:t>
      </w:r>
    </w:p>
    <w:p>
      <w:pPr/>
      <w:r>
        <w:rPr/>
        <w:t xml:space="preserve">
<![CDATA[Ciković, Danijel
]]>          <w:br/>
<![CDATA[Srebrna pala krčke katedrale u pisanim izvorima od 1453. do 1908. godine.  // Slika i riječ: ekfraza, slikovnost teksta i tekstualizacija slike
]]>          <w:br/>
<![CDATA[Rijeka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iković, Danijel
]]>          <w:br/>
<![CDATA[Srebrna pozlaćena pala iz krčke katedrale., 2011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iković, Danijel
]]>          <w:br/>
<![CDATA[Propustili ste, pogledajte – Bogorodica s Djetetom i svecima iz samostana benediktinki u Krku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