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Varičak (CROSBI Profil: 32409, MBZ: 343332)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1061654) (međunarodna recenzija, prethodno priopćenje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1013847) (međunarodna recenzija, članak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aričak, Ivana; Cegur Radović, Tihana; Vitner Marković Silvija
]]>          <w:br/>
<![CDATA[The influence of Advent Fair visitors’ experience on visitor consumption.  // INTERDISCIPLINARY MANAGEMENT RESEARCH XV, XV (2019),  681-705. (https://www.bib.irb.hr:8443/1013844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883770) (međunarodna recenzija, članak, znanstveni)
]]>          <w:br/>
        </w:t>
      </w:r>
    </w:p>
    <w:p>
      <w:pPr/>
      <w:r>
        <w:rPr/>
        <w:t xml:space="preserve">
<![CDATA[Smajla, Nikolina; Pešić, Mirko; Varičak, Ivana
]]>          <w:br/>
<![CDATA[Comparative analysis of public procurement procedures used in projects financed by European funds.  // Interdisziplinäre Managementforschung, 1 (2017), 1;  493-500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>
      <w:pPr/>
      <w:r>
        <w:rPr/>
        <w:t xml:space="preserve">
<![CDATA[Varičak, Ivana
]]>          <w:br/>
<![CDATA[Corporate social responsibility in large companies in the city of Karlovac.  // Małopolska Wyższa Szkoła Ekonomiczna, Tarnów, 25 (2014), 2;  211-219 (podatak o recenziji nije dostupan, članak, znanstveni)
]]>          <w:br/>
        </w:t>
      </w:r>
    </w:p>
    <w:p>
      <w:pPr/>
      <w:r>
        <w:rPr/>
        <w:t xml:space="preserve">
<![CDATA[VARIČAK, IVANA; NOVAKOVIĆ, PETRA; BRAJDIĆ, ANDREJA
]]>          <w:br/>
<![CDATA[USPOREDBA DRUŠTVENO ODGOVORNIH AKTIVNOSTI HRVATSKIH I ŠVEDSKIH VISOKOOBRAZOVNIH INSTITUCIJA.  // Zbornik Veleučilišta u Karlovcu, 3 (2013), 1;  91-101 (podatak o recenziji nije dostupan, članak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>
      <w:pPr/>
      <w:r>
        <w:rPr/>
        <w:t xml:space="preserve">
<![CDATA[VEBLE, KREŠIMIR; VARIČAK, IVANA; STIPČIĆ, KSENIJA
]]>          <w:br/>
<![CDATA[RIJEKA MREŽNICA – DESTINACIJA ODGOVORNOG TURIZMA.  // Zbornik Veleučilišta u Karlovcu, 2 (2012), 1;  88-92 (podatak o recenziji nije dostupan, pregledni rad, znanstveni)
]]>          <w:br/>
        </w:t>
      </w:r>
    </w:p>
    <w:p>
      <w:pPr/>
      <w:r>
        <w:rPr/>
        <w:t xml:space="preserve">
<![CDATA[VARIČAK, IVANA; JURIĆ, MATEJ
]]>          <w:br/>
<![CDATA[ZNAČAJ I ULOGA GOSPODARSTAVA ZEMALJA BRIC-a U SVJETSKOM GOSPODARSTVU.  // Zbornik Veleučilišta u Karlovcu, 1 (2011), 1;  91-99 (podatak o recenziji nije dostupan, pregledni rad, znanstveni)
]]>          <w:br/>
        </w:t>
      </w:r>
    </w:p>
    <w:p>
      <w:pPr/>
      <w:r>
        <w:rPr/>
        <w:t xml:space="preserve">
<![CDATA[VARIČAK, IVANA; VUČETIĆ, MIRJANA; NOVAKOVIĆ, PETRA
]]>          <w:br/>
<![CDATA[STRATEGIJA POSLOVANJA TEMELJENA NA DRUŠTVENOJ ODGOVORNOSTI U PODUZEĆIMA GRADA KARLOVCA.  // Zbornik Veleučilišta u Karlovcu, 1 (2011), 1;  57-6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gur Radović, Tihana; Varičak, Ivana; Hadžić, Marijana
]]>          <w:br/>
<![CDATA[Toyota - kako krizu pretvoriti u šansu.  // Zbornik Veleučilišta u Karlovcu, V (2019), 1;  77-91. (https://www.bib.irb.hr:8443/1070414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ičak, Ivana; Primužak, Andreja
]]>          <w:br/>
<![CDATA[STRENGTHENING SOCIAL RESPONSIBILITY THROUGH ACADEMIC SERVICE LEARNING.  // 16th INTERNATIONAL CONFERENCE MANAGEMENT AND SAFETY M&S 2021
]]>          <w:br/>
<![CDATA[Osijek, Hrvatska: Europsko društvo inženjera sigurnosti (ESSE), 2021. str. 78-84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Cegur Radović, T., Vitner Marković, S., Varičak, I.
]]>          <w:br/>
<![CDATA[ULOGA INFORMACIJSKE TEHNOLOGIJE U RAZMJENI TURISTIČKIH INFORMACIJA I KREIRANJU TURISTIČKOG DOŽIVLJAJA.  // Gospodarstvo istočne Hrvatske - vizija i razvoj / Mašek Tonković, A. ; Crnković, B. (ur.).
]]>          <w:br/>
<![CDATA[Osijek: Ekonomski fakultet Sveučilišta Josipa Jurja Strossmayera u Osijeku, 2018. str. 747-755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917110) (plenarno, međunarodna recenzija, cjeloviti rad (in extenso), znanstveni)
]]>          <w:br/>
        </w:t>
      </w:r>
    </w:p>
    <w:p>
      <w:pPr/>
      <w:r>
        <w:rPr/>
        <w:t xml:space="preserve">
<![CDATA[Varičak, Ivana; Wasserbauer, Branko; Brajdić, Andreja
]]>          <w:br/>
<![CDATA[SOCIAL RESPONSIBILITY OF HIGHER EDUCATION INSTITUTIONS IN CROATIA.  // Interdisciplinary Management Research XII / Barković Dražen, Runzheimer Bodo (ur.).
]]>          <w:br/>
<![CDATA[Osijek: Ekonomski fakultet Sveučilišta Josipa Jurja Strossmayera u Osijeku, 2016. str. 416-426 (predavanje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>
      <w:pPr/>
      <w:r>
        <w:rPr/>
        <w:t xml:space="preserve">
<![CDATA[Halmi, Lahorka; Varičak, Ivana
]]>          <w:br/>
<![CDATA[BALANCED SCORECARD AS A GUIDELINE FOR THEMATIC TOURISM EVENTS.  // BITCO - Thematic Tourism in a Global Environment: Advantages, Challenges and Future Developments / SKAKUN, MILAN (ur.).
]]>          <w:br/>
<![CDATA[Beograd, 2014. str. 543-551 (predavanje, međunarodna recenzija, cjeloviti rad (in extenso), znanstveni)
]]>          <w:br/>
        </w:t>
      </w:r>
    </w:p>
    <w:p>
      <w:pPr/>
      <w:r>
        <w:rPr/>
        <w:t xml:space="preserve">
<![CDATA[Varičak, Ivana
]]>          <w:br/>
<![CDATA[KAKO VODITI PODUZEĆE PREMA POSTIZANJU DRUŠTVENO ODGOVORNIH CILJEVA?.  // Zbornik radova VIII. međunarodne i stručne konferencije "Menadžment i sigurnost" / Vesna Nikolić ; Josip Taradi ; Mirko Markić (ur.).
]]>          <w:br/>
<![CDATA[Čakovec, 2013. str. 23-31 (pozvano 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džić, Marijana; Cegur Radović, Tihana; Varičak, Ivana
]]>          <w:br/>
<![CDATA[KRIZNO KOMUNICIRANJE U TOYOTI.  // ZBORNIK RADOVA ZAŠTITA NA RADU I ZAŠTITA ZDRAVLJA / Kirin, Snježana (ur.).
]]>          <w:br/>
<![CDATA[Karlovac: Veleučilište u Karlovcu, 2018. str. 770-775. (https://www.bib.irb.hr:8443/959939) (poster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854979) (predavanje, domać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jak, Nikolina; Varičak, Ivana
]]>          <w:br/>
<![CDATA[ERM in insurance companies – a way to manage and control underwriting risk.  // 9th INTERNATIONAL SCIENTIFIC AND PROFESSIONAL CONFERENCE MANAGEMENT AND SAFETY M&S 2014 / Taradi, Josip (ur.).
]]>          <w:br/>
<![CDATA[Moravske Toplice, Slovenija: Europsko društvo inženjera sigurnosti (ESSE), 2014. str. 169-1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ičak, Ivana
]]>          <w:br/>
<![CDATA[Utjecaj koncepta održivog razvoja na strategije poduzeća Karlovačke županije., 2012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