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Birtić (CROSBI Profil: 32069, MBZ: 342581)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