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Vidaković (CROSBI Profil: 32024, MBZ: 338961)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uerborn, Damir; Vidaković, Bruno, Baranović, Marijan
]]>          <w:br/>
<![CDATA[Adenokarcinom, patologija, liječenje i prognoza.. New York (NY): Nova Biomedical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ković, Bruno; Macan, Darko; Perić, Berislav; Manojlović, Spomenka
]]>          <w:br/>
<![CDATA[Actinomycosis of the Cheek.  // Srpski Arhiv za Celokupno Lekarstvo, 142 (2014), 7-8;  472-475 doi:10.2298/SARH1408472V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>
      <w:pPr/>
      <w:r>
        <w:rPr/>
        <w:t xml:space="preserve">
<![CDATA[Baranović, Marijan; Vidaković, Bruno; Sauerborn, Damir; Perić, Berislav; Uljanić, Ivana; Mahovne, Ivana
]]>          <w:br/>
<![CDATA[Colorectal Adenocarcinoma Metastasizing to the Oral Mucosa of the Upper Jaw.  // Srpski Arhiv za Celokupno Lekarstvo, 143 (2015), 5-6;  314-316 doi:10.2298/SARH1506314B (podatak o recenziji nije dostupan, prikaz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ijan, Dujmenović; Ana, Božinović; Bruno, Vidaković; Matej, Tomas; Ivana, Uljanić Vidaković
]]>          <w:br/>
<![CDATA[STOMATOLOŠKA NJEGA KOD BOLESNIKA U PALIJATIVNOJSKRBI.  // 5. KONFERENCIJA O PALIJATIVNOJ SKRBI s međunarodnim sudjelovanjem “INTEGRIRANA OPĆA I SPECIJALISTIČKA PALIJATIVNA SKRB” Knjiga sažetaka
]]>          <w:br/>
<![CDATA[Pula, 2022. str. 45-45 (predavanje, recenziran, sažetak, struč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Bruno, Vidaković; Kristijan, Dujmenović; Matej, Tomas; Ivana, Uljanić Vidaković; Ana, Božinović
]]>          <w:br/>
<![CDATA[PALIJATIVNI PACIJENT U SPECIJALISTIČKOJ AMBULANTIORALNE KIRURGIJE.  // 5. KONFERENCIJA O PALIJATIVNOJ SKRBI s međunarodnim sudjelovanjem “INTEGRIRANA OPĆA I SPECIJALISTIČKA PALIJATIVNA SKRB” Knjiga sažetaka
]]>          <w:br/>
<![CDATA[Pula, 2022. str. 37-37 (predavanje, recenziran, sažetak, stručni)
]]>          <w:br/>
        </w:t>
      </w:r>
    </w:p>
    <w:p>
      <w:pPr/>
      <w:r>
        <w:rPr/>
        <w:t xml:space="preserve">
<![CDATA[Vidaković, Bruno
]]>          <w:br/>
<![CDATA[Ekstraoralne manifestacije kronične odontogene infekcije u pacijenata sa i bez dentalnih implantata.  // Abstracts of 8th International Congress of the Croatian Society of Dental Implantology of the Croatian Medical Association, Split, 10.-12.10.2019. U: Acta Stomatol Croat 2019 ; 53(4):399 / Salarić, Ivan ; Brajdić, Davor ; Macan, Darko (ur.).
]]>          <w:br/>
<![CDATA[Zagreb: Stomatološki fakultet Sveučilišta u Zagrebu, 2019. str. 399-39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uerborn, Damir; Baranović, Marijan; Vidaković, Bruno
]]>          <w:br/>
<![CDATA[TRANSKONJUKTIVALNI PRISTUP KOD FRAKTURA ZIGOMATIČNE KOSTI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58-59 (predavanje, podatak o recenziji nije dostupan, sažetak, znanstveni)
]]>          <w:br/>
        </w:t>
      </w:r>
    </w:p>
    <w:p>
      <w:pPr/>
      <w:r>
        <w:rPr/>
        <w:t xml:space="preserve">
<![CDATA[Uljanić, Ivana; Vidaković, Bruno; Filipović Zore, Irina; Papić, Milan
]]>          <w:br/>
<![CDATA[PETOGODIŠNJA RETROSPEKTIVNA STUDIJA PATOHISTOLOŠKIH NALAZA OPERIRANIH BOLESNIKA NA ZAVODU ZA ORALNU KIRURGIJU STOMATOLOŠKOG FAKULTETA U ZAGREBU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22-23 (predavanje, podatak o recenziji nije dostupan, sažetak, znanstveni)
]]>          <w:br/>
        </w:t>
      </w:r>
    </w:p>
    <w:p>
      <w:pPr/>
      <w:r>
        <w:rPr/>
        <w:t xml:space="preserve">
<![CDATA[Vidaković, Bruno; Grgurević, Jakša; Manojlović, Spomenka
]]>          <w:br/>
<![CDATA[Botrioidne odontogene ciste.  // 9th Congress of the Croatian Society for Maxillofacial, Plastic and Reconstructive Head and Neck Surgery, and of 3rd Congress of the Croatian Society for Oral Surgery of Croatian Medical Association - Reconstructions in Head and Neck Surgery
]]>          <w:br/>
<![CDATA[Split, 2011. str. 15-16 (predavanje, podatak o recenziji nije dostupan, sažetak, znanstveni)
]]>          <w:br/>
        </w:t>
      </w:r>
    </w:p>
    <w:p>
      <w:pPr/>
      <w:r>
        <w:rPr/>
        <w:t xml:space="preserve">
<![CDATA[Vidaković, Bruno; Grgurević, Jakša
]]>          <w:br/>
<![CDATA[Praktični pristup dijagnostici i liječenjucističnih prozračnosti donje čeljusti.  // Godišnji sastanak Hrvatskoga društva za maksilofacijalnu, plastičnu i rekonstrukcijsku kirurgiju glave i vrata
]]>          <w:br/>
<![CDATA[Slavonski Brod, 2010. str. 1-2 (predavanje, podatak o recenziji nije dostupan, sažetak, stručni)
]]>          <w:br/>
        </w:t>
      </w:r>
    </w:p>
    <w:p>
      <w:pPr/>
      <w:r>
        <w:rPr/>
        <w:t xml:space="preserve">
<![CDATA[Vidaković, Bruno; Grgurević, Jakša
]]>          <w:br/>
<![CDATA[METASTAZA ADENOKARCINOMA ŽELUCA U GINGIVU DONJE ČELJUSTI: PRIKAZ SLUČAJA.  // 70. GODINA KLINIKE ZA KIRURGIJU LICA, ČELJUSTI I USTA Kongres hrvatskoga društva za oralnu kirurgiju HLZ Godišnji sastanak Hrvatskoga društva za maksilofacijalnu, plastičnu i rekonstrukcijsku kirurgiju glave i vrata HLZ
]]>          <w:br/>
<![CDATA[Zagreb, 2009. str. 37-38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pić-Mileusnić, Janko
]]>          <w:br/>
<![CDATA[Analiza hipodoncije kod pacijenata u kliničkoj praksi., 2022., diplomski rad, diplomski, Fakultet za dentalnu medicinu i zdravstvo Osijek, Osijek
]]>          <w:br/>
        </w:t>
      </w:r>
    </w:p>
    <w:p>
      <w:pPr/>
      <w:r>
        <w:rPr/>
        <w:t xml:space="preserve">
<![CDATA[Visković, Dora
]]>          <w:br/>
<![CDATA[Učestalost anteriornog pomaka diska kod studenata Fakulteta za dentalnu medicinu i zdravstvo Osijek., 2022., diplomski rad, Fakultet za dentalnu medicinu i zdravstvo Osijek, Osijek
]]>          <w:br/>
        </w:t>
      </w:r>
    </w:p>
    <w:p>
      <w:pPr/>
      <w:r>
        <w:rPr/>
        <w:t xml:space="preserve">
<![CDATA[Ružević, Bruno
]]>          <w:br/>
<![CDATA[Klasifikacija položaja donjih trećih molara u kliničkoj praksi., 2022., diplomski rad, diplomski, Fakultet za dentalnu medicinu i zdravstvo Osijek, Osijek
]]>          <w:br/>
        </w:t>
      </w:r>
    </w:p>
    <w:p>
      <w:pPr/>
      <w:r>
        <w:rPr/>
        <w:t xml:space="preserve">
<![CDATA[Sorić, Božena
]]>          <w:br/>
<![CDATA[Procjena učestalosti pojavljivanja periapikalnih ostitičkih procesa kod endodontsko liječenih zuba u kliničkoj praksi., 2022., diplomski rad, Fakultet za dentalnu medicinu i zdravstvo Osijek, Osijek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