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Škacan (CROSBI Profil: 3190, MBZ: 156446)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latović, Sonja; Škacan, Bruno; Marić, Božica
]]>          <w:br/>
<![CDATA[Neke inovacije i neke poteškoće u upravljanju kvalitetom obrazovanja građevinskih inženjera.  // 11. hrvatska konferencija o kvaliteti i 2. znanstveni skup hrvatskog društva za kvalitetu : međunarodni stručni i znanstveni skup "Inovativna primjena kvalitete" : zbornik radova / Babić, Tihomir (ur.).
]]>          <w:br/>
<![CDATA[Zagreb: Hrvatsko društvo za kvalitetu, 2011.. (https://www.bib.irb.hr:8443/516452) (ostalo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latović, Sonja; Marić, Božica; Škacan, Bruno
]]>          <w:br/>
<![CDATA[Sustavi upravljanja kvalitetom u graditeljstvu.  // „KVALITETOM DO USPJEŠNOG DRUŠTVA“ Kvaliteta za najbolji učinak / Čehajić-Labaš, Dunja ; Štajdohar Pađen, Olga ; Pavlinić Tomlinson, Jadranka (ur.).
]]>          <w:br/>
<![CDATA[Brijuni: HRVATSKO DRUŠTVO ZA KVALITETU, 2012. str. 386-395. (https://www.bib.irb.hr:8443/581501) (ostalo, domaća recenzija, cjeloviti rad (in extenso))
]]>          <w:br/>
        </w:t>
      </w:r>
    </w:p>
    <w:p>
      <w:pPr/>
      <w:r>
        <w:rPr/>
        <w:t xml:space="preserve">
<![CDATA[Zlatović, Sonja; Marić, Božica; Škacan, Bruno
]]>          <w:br/>
<![CDATA[Izbjegavanje rizika edukacijom.  // Izvori rizika u geotehničkim zahvatima / Mulabdić, Mensur (ur.).
]]>          <w:br/>
<![CDATA[Osijek: Hrvatsko geotehničko društvo, 2009.. (https://www.bib.irb.hr:8443/392992)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