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Bušelić (CROSBI Profil: 31838, MBZ: 339655)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(Orienting Young Scientists of EuroMarine network (OYSTER)) Schadeberg, Amanda; Ford, Eleanor; Wieczorek, Alina M.; Gammage, Louise C.; López-Acosta, María; Buselic, Ivana; Turk Dermastia, Timotej; Fontela, Marcos; Galobart, Cristina; Llopis Monferrer, Natalia et al.
]]>          <w:br/>
<![CDATA[Productivity, pressure, and new perspectives: impacts of the COVID-19 pandemic on marine early-career researchers.  // Ices journal of marine science, fsac167 (2022), fsac167, 13 doi:10.1093/icesjms/fsac16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Botić, Antonela; Hrabar, Jerko; Stagličić, Nika; Cipriani, Paolo; Mattiucci, Simonetta; Mladineo, Ivona
]]>          <w:br/>
<![CDATA[Geographic and host size variations as indicators of Anisakis pegreffii infection in European pilchard (Sardina pilchardus) from the Mediterranean Sea: Food safety implications.  // International journal of food microbiology, 266 (2018),  126-132 doi:10.1016/j.ijfoodmicro.2017.11.021 (međunarodna recenzija, članak, znanstveni)
]]>          <w:br/>
        </w:t>
      </w:r>
    </w:p>
    <w:p>
      <w:pPr/>
      <w:r>
        <w:rPr/>
        <w:t xml:space="preserve">
<![CDATA[Levsen, Arne; Svanevik, Cecilie S.; Cipriani, Paolo; Mattiucci, Simonetta; Gay, Mélanie; Hastie, Lee C.; Bušelić, Ivana; Mladineo, Ivona; Karl, Horst; Ostermeyer, Ute et al.
]]>          <w:br/>
<![CDATA[A survey of zoonotic nematodes of commercial key fish species from major European fishing grounds-Introducing the FP7 PARASITE exposure assessment study.  // Fisheries research, 202 (2018),  4-21 doi:10.1016/j.fishres.2017.09.009 (međunarodna recenzija, članak, znanstveni)
]]>          <w:br/>
        </w:t>
      </w:r>
    </w:p>
    <w:p>
      <w:pPr/>
      <w:r>
        <w:rPr/>
        <w:t xml:space="preserve">
<![CDATA[Cipriani, Paolo; Sbaraglia, Gian Luca; Paoletti, Michela; Giulietti, Lucilla; Bellisario, Bruno; Palomba, Marialetizia; Bušelić, Ivana; Mladineo, Ivona; Nascetti, Giuseppe; Mattiucci, Simonetta
]]>          <w:br/>
<![CDATA[The Mediterranean European hake, Merluccius merluccius: Detecting drivers influencing the Anisakis spp. larvae distribution.  // Fisheries research, 202 (2018),  79-89 doi:10.1016/j.fishres.2017.07.010 (međunarodna recenzija, članak, znanstveni)
]]>          <w:br/>
        </w:t>
      </w:r>
    </w:p>
    <w:p>
      <w:pPr/>
      <w:r>
        <w:rPr/>
        <w:t xml:space="preserve">
<![CDATA[Cipriani, Paolo; Sbaraglia, Gian Luca; Palomba, Marialetizia; Giulietti , Lucilla; Bellisario, Bruno; Bušelić, Ivana; Mladineo, Ivona; Cheleschi, Roberto; Nascetti, Giuseppe; Mattiucci, Simonetta
]]>          <w:br/>
<![CDATA[Anisakis pegreffii (Nematoda: Anisakidae) in European anchovy Engraulis encrasicolus from the Mediterranean Sea: Fishing ground as a predictor of parasite distribution.  // Fisheries research, 202 (2018),  59-68 doi:10.1016/j.fishres.2017.03.020 (međunarodna recenzija, članak, znanstveni)
]]>          <w:br/>
        </w:t>
      </w:r>
    </w:p>
    <w:p>
      <w:pPr/>
      <w:r>
        <w:rPr/>
        <w:t xml:space="preserve">
<![CDATA[Bao, Miguel; Pierce, Graham J.; Pascual, S.; González-Muñoz, M.; Mattiucci, S.; Mladineo, Ivona; Cipriani, P.; Bušelić, Ivana; Strachan, Norval J. C.
]]>          <w:br/>
<![CDATA[Assessing the risk of an emerging zoonosis of worldwide concern: anisakiasis.  // Scientific Reports, 7 (2017),  43699-1 doi:10.1038/srep43699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Purroy, Ariadna; Šegvić-Bubić, Tanja; Holmes, Anna; Bušelić, Ivana; Thebault, Julien; Featherstone, Amy; Peharda, Melita
]]>          <w:br/>
<![CDATA[Combined Use of Morphological and Molecular Tools to Resolve Species Mis-Identifications in the Bivalvia The Case of Glycymeris glycymeris and G. pilosa.  // PLoS One, 11 (2016), 9; e0162059, 21 doi:10.1371/journal.pone.0162059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Bušelić, Ivana; Stagličić, Nika; Lloret, Josep; Matić-Skoko, Sanja
]]>          <w:br/>
<![CDATA[Can restrictions in Mediterranean artisanal fisheries be beneficial for target species?.  // Acta Ichthyologica et Piscatoria, 45 (2015), 1;  31-38 doi:10.3750/AIP2015.45.1.04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Sánchez de Pedro, Raquel; Phiel Harms, Andrea; Moreno-Andrés, Javier; Bušelić Garber, Ivana; González Vega, Alba
]]>          <w:br/>
<![CDATA[Transversal session "Redes JIs" Young Marine Researchers Networks.  // Book of Abstracts of the II International Congress of Young Marine Researchers / Montes-Pérez, Jorge J. ; Sammartino, Simone ; Iñiguez Moreno, Concepción ; Sánchez de Pedro Crespo, Raquel ; López Parages, Jorge ; Macías Andrade, Manuel (ur.).
]]>          <w:br/>
<![CDATA[Málaga, 2019. str. 488-488 (ostalo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Messina, Concetta M; Santulli, Andrea; Boban, Mate; Orhanović, Stjepan; Bušelić, Ivana; Mladineo, Ivona
]]>          <w:br/>
<![CDATA[Anisakis pegreffii (Nematoda, Anisakidae) total antigen exerts oxidative stress and modulate the expression of biomolecular markers related to inflammation and cancer in human cell line.  // Abstract Book of the 17th International Conference on Diseases of Fish and Shellfish / Mladineo, Ivona (ur.).
]]>          <w:br/>
<![CDATA[Las Palmas, 2015. str. 422-422 (poster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Bošnjak, Ivana; Borra, Marco; Iamunno, Franco , Benvenuto, Giovanna; Ujević, Ivana; Bušelić, Ivana; Mladineo, Ivona
]]>          <w:br/>
<![CDATA[Effect of bisphenol A (BPA) on urchin embryo genes expression and ultrastructure.  // 5th FEBS Special Meeting: ATP-Binding Cassette (ABC) Proteins: From Multidrug Resistance to Genetic Diseases
]]>          <w:br/>
<![CDATA[Innsbruck, Austrija, 2014. str. 138-138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Vrbatović, Anamarija; Bušelić, Ivana; Stagličić, Nika; Matić Skoko, Sanja; Pallaoro, Armin
]]>          <w:br/>
<![CDATA[Assessment of coastal fisheries resources of Nature Park 'Lastovsko otočje'.  // Book of abstract from 46th European Marine Biology Symposium / Travizi, Ana ; Iveša, Ljiljana ; Fafanđel, Maja (ur.).
]]>          <w:br/>
<![CDATA[Rovinj: Institute Ruđer Bošković, 2011. str. 52-52 (poster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šelić Garber, Ivana; Wieczorek, Alina Madita; Abdelouahab, Hinde; Courtene-Jones, Winnie; de Bettignies, Florian; Fais, Maria; Custódio, Marco Freire; Gammage, Louise C.; Gillis, Lucy Gwen; Greene, Eva et al.
]]>          <w:br/>
<![CDATA[Young Marine Researchers Networks: OYSTER EuroMarine.  // Book of Abstracts of the II International Congress of Young Marine Researchers / Montes-Pérez, Jorge J. ; Sammartino, Simone ; Iñiguez Moreno, Concepción ; Sánchez de Pedro Crespo, Raquel ; López Parages, Jorge ; Macías Andrade, Manuel (ur.).
]]>          <w:br/>
<![CDATA[Málaga, 2019.. (https://www.bib.irb.hr:8443/1051358) (pozvano predavanje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>
      <w:pPr/>
      <w:r>
        <w:rPr/>
        <w:t xml:space="preserve">
<![CDATA[Wieczorek, Alina Madita; Abdelouahab, Hinde; Bušelić Garber, Ivana; Courtene-Jones, Winnie; de Bettignies, Florian; Fais, Maria; Custódio, Marco Freire; Gammage, Louise C.; Gillis, Lucy Gwen; Greene, Eva et al.
]]>          <w:br/>
<![CDATA[Motivations and concerns of early career marine scientists.  // Book of Abstracts of the II International Congress of Young Marine Researchers / Montes-Pérez, Jorge J. ; Sammartino, Simone ; Iñiguez Moreno, Concepción ; Sánchez de Pedro Crespo, Raquel ; López Parages, Jorge ; Macías Andrade, Manuel (ur.).
]]>          <w:br/>
<![CDATA[Málaga, 2019. str. 455-456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99723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džak, Kristina
]]>          <w:br/>
<![CDATA[Utjecaj različitih metoda obrade ribljih proizvoda na cjelovitost i čistoću izolirane DNA iz oblića roda Anisakis., 2019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