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Tudor (CROSBI Profil: 28760, MBZ: 50604)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ladineo, Ivona; Tudor, Mladen
]]>          <w:br/>
<![CDATA[Digenea of Adriatic cage-reared northern bluefin tuna (Thunnus thynnus thynnus).  // Bulletin of the European Association of Fish Pathologists, 24 (2004), 3;  144-152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Tudor, Mladen
]]>          <w:br/>
<![CDATA[Inter-comparison of some equations for evaluating fish daily ration by numerical experiment with an impulse-input feeding model.  // Ecological modelling, 136 (2001), 2-3;  167-174 (međunarodna recenzija, članak, znanstveni)
]]>          <w:br/>
        </w:t>
      </w:r>
    </w:p>
    <w:p>
      <w:pPr/>
      <w:r>
        <w:rPr/>
        <w:t xml:space="preserve">
<![CDATA[Tudor, Mladen
]]>          <w:br/>
<![CDATA[Diurnal changes of dissolved oxygen in fouling land-based tanks for rearing of sea bass.  // Aquacultural Engineering, 19 (1999),  243-248 (međunarodna recenzija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Tudor, Mladen
]]>          <w:br/>
<![CDATA[Respiration rate in relation to body size and oxygen saturation threshold for juveniles sea bass (Dicentrarchus labrax L.) mortality.  // Acta Adriatica, 40 (1999), 1;  3-6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Sparus aurata L.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Tudor, Mladen
]]>          <w:br/>
<![CDATA[Ammonium production during decomposition of fish food pellets in sea water.  // Acta Adriatica, 39 (1998), 1;  31-36 (podatak o recenziji nije dostupan, članak, znanstveni)
]]>          <w:br/>
        </w:t>
      </w:r>
    </w:p>
    <w:p>
      <w:pPr/>
      <w:r>
        <w:rPr/>
        <w:t xml:space="preserve">
<![CDATA[Tudor, Mladen
]]>          <w:br/>
<![CDATA[Oxygen utilization rate in sea water during decomposition of pellet fish food.  // Acta Adriatica, 38 (1997), 2;  61-67 (podatak o recenziji nije dostupan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Tudor, Mladen; Šolić, Mladen; Krstulović, Nada
]]>          <w:br/>
<![CDATA[T90 of total coliforms, faecal coliforms and faecal streptococci in the Kaštela Bay.  // Acta Adriatica, 31 (1990), 1/2;  64-74 (međunarodna recenzija, članak, znanstveni)
]]>          <w:br/>
        </w:t>
      </w:r>
    </w:p>
    <w:p>
      <w:pPr/>
      <w:r>
        <w:rPr/>
        <w:t xml:space="preserve">
<![CDATA[Glamuzina, Branko; Tudor, Mladen; Katavić, Ivan
]]>          <w:br/>
<![CDATA[The effects of the water soluble fraction of iraq crude oil on eggs, larvae and postlarvae of gilthead sea bream, Sparus aurata linnaeus 1758.  // Oil & chemical pollution, 7 (1990), 4;  283-298 doi:10.1016/S0269-8579(05)80045-0 (međunarodna recenzija, članak, znanstveni)
]]>          <w:br/>
        </w:t>
      </w:r>
    </w:p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pan, Ante; Benović, Adam; Bone, Mario; Buljan, Miljenko; Dujmov, Jozo; Gačić, Miro; Gamulin, Tomo: Homen, Biserka; Hure, Jure; Kršinić, Frano; Marasović, Ivona et al.
]]>          <w:br/>
<![CDATA[Ekološka studija šireg područja Dubrovačke Rijeke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