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Tadijanović (CROSBI Profil: 28234, MBZ: 237382)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Tadijanović, Milena; Juretić D; Baričić, Martin
]]>          <w:br/>
<![CDATA[HDL standardized serum paraoxonase activities in a healthy population from area of Slavonski Brod, Croatia.  // Clinical Chemistry and Laboratory Medicine. suppl.
]]>          <w:br/>
<![CDATA[Innsbruck, Austrija, 2009. str. S285-S285 (poster, međunarodna recenzija, sažetak, stručni)
]]>          <w:br/>
        </w:t>
      </w:r>
    </w:p>
    <w:p>
      <w:pPr/>
      <w:r>
        <w:rPr/>
        <w:t xml:space="preserve">
<![CDATA[Tadijanović, Milena; Rekić, B; Simeon-Rudolf, V; Baričić, Martin; Juretić, Dubravka; Miškić, Blaženka
]]>          <w:br/>
<![CDATA[Serum paraoxonase activities in endemic nephropathy patients on long-term hemodialysis..  // Collegium Antropologicum 2006 ; 30(suppl.1)
]]>          <w:br/>
<![CDATA[Zagreb, Hrvatska, 2006. (poster, domaća recenzija, sažetak, ostalo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Pandak, Nenad
]]>          <w:br/>
<![CDATA[Izoenzimi LDH u infekcioznoj mononukleozi..  // Biochemia Medica vol.9(1-2) / Suchanek, Ernest (ur.).
]]>          <w:br/>
<![CDATA[Zagreb: Medicinska naklada, 1999.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