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Šurina (CROSBI Profil: 28154, MBZ: 48573)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-Meštrić, Zlata; Nazor, Aida; Perkov, Sonja; Šurina, Branka; Šiftar, Zoran; Ožvald, Ivan; Vidas, Željko
]]>          <w:br/>
<![CDATA[Značenje akreditacije kliničkih laboratorija u transplantacijskoj medicini.  // Acta medica Croatica. Supplement, 65 (2011),  23-29 (podatak o recenziji nije dostupan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Flegar-Meštrić, Zlata; Preden-Kereković, Vladimira; Vrhovski-Hebrang, Danijela; Šurina, Branka; Nazor, Aida
]]>          <w:br/>
<![CDATA[Referentne vrijednosti biokemijskih i hematoloških sastojaka krvi i seruma zdravih osoba u dobi od 8 do 70 godina..  // Biochemia Medica, Časopis Hrvatskog društva medicinskih biokemičara, 10 (2000), 1-2;  1-9 (podatak o recenziji nije dostupan, pregledni rad, znanstveni)
]]>          <w:br/>
        </w:t>
      </w:r>
    </w:p>
    <w:p>
      <w:pPr/>
      <w:r>
        <w:rPr/>
        <w:t xml:space="preserve">
<![CDATA[Flegar-Meštrić, Zlata; Šurina, Branka; Šiftar, Zoran
]]>          <w:br/>
<![CDATA[Biological variations of human serum butyrylcholinesterase activity in a population from Zagreb, Croatia.  // Chemico-Biological Interactions, 119-120 (1999),  193-199 (međunarodna recenzija, članak, znanstveni)
]]>          <w:br/>
        </w:t>
      </w:r>
    </w:p>
    <w:p>
      <w:pPr/>
      <w:r>
        <w:rPr/>
        <w:t xml:space="preserve">
<![CDATA[Vrhovski-Hebrang, Danijela; Flegar-Meštrić, Zlata; Bobetić-Vranić, Tanja; Šurina, Branka
]]>          <w:br/>
<![CDATA[Lipoprotein(a) concentrations in school children and adolescents in Croatia.  // Collegium Antropologicum, 23 (1999), 1;  79-86 (međunarodna recenzija, članak, znanstveni)
]]>          <w:br/>
        </w:t>
      </w:r>
    </w:p>
    <w:p>
      <w:pPr/>
      <w:r>
        <w:rPr/>
        <w:t xml:space="preserve">
<![CDATA[Jagarinec, Nada; Flegar-Meštrić, Zlata; Šurina, Branka; Vrhovski-Hebrang, Danijela; Preden-Kereković, Vlatka
]]>          <w:br/>
<![CDATA[Referentni rasponi za 34 biokemijska analita u školske djece i adolescenata.  // Clinical Chemistry and Laboratory Medicine, 36 (1998), 5;  327-337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Simeon, Vera; Buntić, Anđelka; Šurina, Branka; Flegar- Meštrić, Zlata
]]>          <w:br/>
<![CDATA[Fenotipiranje kolinesteraze i distribucija aktivnosti u serumu 346 odraslih osoba.  // Acta pharmaceutica Iugoslavica, 37 (1987),  107-114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>
      <w:pPr/>
      <w:r>
        <w:rPr/>
        <w:t xml:space="preserve">
<![CDATA[Vrhovski, Danijela; Flegar-Meštrić, Zlata; Šubić, Nevenka; Šurina, Branka; Kranjčević, S.
]]>          <w:br/>
<![CDATA[Utvrđeni faktor rizika kao dodatni parametar u procjeni rizika od kardiovaskularnih bolesti.  // LIječnički vjesnik, 107 (1985),  481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 Meštrić, Zlata; Nazor, Aida; Perkov, Sonja; Šurina, Branka; Kardum Paro, Mirjana Mariana; Šiftar, Zoran; Sikirica, Mirjana; Sokolić, Ivica; Ožvald, Ivan; Vidas, Željko
]]>          <w:br/>
<![CDATA[Accreditation of Medical Laboratories in Croatia - Experiences of the Institute of Clinical Chemistry, University Hospital "Merkur", Zagreb.  // Collegium Antropologicum, 34 (2010), 1;  181-186 (recenziran, članak, stručni)
]]>          <w:br/>
        </w:t>
      </w:r>
    </w:p>
    <w:p>
      <w:pPr/>
      <w:r>
        <w:rPr/>
        <w:t xml:space="preserve">
<![CDATA[Šurina, Branka; Šiftar, Zoran; Flegar-Meštrić, Zlata
]]>          <w:br/>
<![CDATA[Prijenos referentnih intervala katalitičke koncentracije laktat-dehidrogenaze u serumu na uvjete postupka preporučenog od IFCC-a..  // Biochemia medica : časopis hrvatskoga društva medicinskih biokemičara, 13 (2003),  133-137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; Perkov, Sonja; Kardum Paro, Mirjana Mariana; Sikirica , Mirjana; Ožvald, Ivan; Šimonović, Barbara; Šurina, Branka
]]>          <w:br/>
<![CDATA[Applicability of the recommended reference intervals for serum creatinine concentrations.  // 18th IFCC-EFCC European Congress of Clinical Chemistry and Laboratory Medicine, Innsbruck, Austria, June 7-11, 2009:W-A178. Clin Chem Lab Med 2009 ; 47, Special Suppl., S305.
]]>          <w:br/>
<![CDATA[Innsbruck: Walter de Gruyter, Berlin, NewYork, 2009. (poster, međunarodna recenzija, sažetak, struč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Flegar-Meštrić, Zlata; Kardum Paro, Mirjana Mariana; Šiftar, Zoran; Perkov, Sonja; Sikirica Mirjana; Ožvald, Ivan; Sokolić, Ivica; Nazor, Aida; Šurina, Branka; Vidas, Željko
]]>          <w:br/>
<![CDATA[The impact of an electronic information system on clinical laboratory efficiency and prevention of identification errors.  // Euromedlab Innsbruck 2009 ; 18th IFCC-EFCC European Congress of Clinical Chemistry and Laboratory Medicine, Innsbruck, Austria, June 7- 11, 2009:W- C034. Clin Chem Lab Med 2009 ; 47, Special Suppl., S257.
]]>          <w:br/>
<![CDATA[Innsbruck, 2009. (poster, međunarodna recenzija, sažetak, stručni)
]]>          <w:br/>
        </w:t>
      </w:r>
    </w:p>
    <w:p>
      <w:pPr/>
      <w:r>
        <w:rPr/>
        <w:t xml:space="preserve">
<![CDATA[Ožvald, Ivan; Šurina, Branka; Flegar-Meštrić, Zlata; Vidas, Željko
]]>          <w:br/>
<![CDATA[Prednost određivanja takrolimusa na Abbott Architect analizatoru.  // 6. hrvatski kongres medicinskih biokemičara s međunarodnim sudjelovanjem. 30.9.-4.10.2009. Biochemia Medica 2009 ; 19, supplement 1:S154, Medicinska naklada ZagrebSupetar, Brač.
]]>          <w:br/>
<![CDATA[Supetar, Hrvatska: Medicinska naklada, 2009. (poster, domaća recenzija, sažetak, struč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Kardum Paro, Mirjana Mariana; Šurina, Branka; Vrhovski-Hebrang, Danijela; Perkov, Sonja; Flegar- Meštrić, Zlata
]]>          <w:br/>
<![CDATA[Dugoročna procjena vanjske procjene kvalitete rada za srčane biljege.  // 5. hrvatski kongres medicinskih biokemičara s međunarodnim sudjelovanjem ; 18.-22.10.2006. ; Poreč, Hrvatska. Biochemia Medica 2006 ; 16, supplement 1:S228, P22-12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Simeon, Vera; Šurina, Branka
]]>          <w:br/>
<![CDATA[Dijagnostička važnost brzog fenotipiranja serumske butirilkolinesteraze.  // Biochemia Medica, Prilog broju 1-2, Sažeci 4. Hrvatskog kongresa medicinskih biokemičara, Zadar / Topić, Elizabeta ; Vrkić, Nada ; Štefanović, Mario (ur.).
]]>          <w:br/>
<![CDATA[Zagreb: Hrvatsko društvo za medicinsku biokemiju i laboratorijsku medicinu (HDMBLM), 2003. str. 43-44 (pozvano predavanje, domaća recenzija, sažetak, znanstveni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Šurina, Branka; Perkov, Sonja; Matleković, Dražen; Hofman, Blaženka; Mašinović, Denis; Patrlj, Leonardo; Kocman, Branislav
]]>          <w:br/>
<![CDATA[Biochemical monitoring after liver transplantation.  // International Congress for Clinical Chemistry and Laboratory Medicine ; 7th Alps-Adria Congress, Regensburg. Abstracts. 2002 ; 117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Surina, Branka; Nazor, Aida
]]>          <w:br/>
<![CDATA[Reference limits for soluble transferrin receptor in serum of children and adolescents in Croatia..  // The 18th International Congress of Clinical Chemistry and Laboratory Medicine, Kyoto. Abstracts. Clin Chem Lab Med 2002 ; 40, Special Supplement, W-AN-026, S 250.
]]>          <w:br/>
<![CDATA[Kyoto, Japan: Walter de Gruyter, 2002.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Flegar-Meštrić, Zlata; Šurina, Branka; Šiftar, Zoran
]]>          <w:br/>
<![CDATA[Biological variants of serum cholinesterase activity in population of Zagreb - Croatia.  // Third International Meeting on Esterases reacting with organophosphorus compounds, Dubrovnik. Abstracts, 1998 ; P 50.
]]>          <w:br/>
<![CDATA[Dubrovnik, Hrvatska, 1998. (poster, međunarodna recenzija, sažetak, znanstveni)
]]>          <w:br/>
        </w:t>
      </w:r>
    </w:p>
    <w:p>
      <w:pPr/>
      <w:r>
        <w:rPr/>
        <w:t xml:space="preserve">
<![CDATA[Flegar-Meštrič, Zlata; Šiftar, Zoran; Šurina, Branka; Jagarinec, Nada
]]>          <w:br/>
<![CDATA[Fenotipizacija serumske kolinesteraze u odrasloj i školskoj populaciji Zagreba, Hrvatska.  // Proceedings of the XVI International Congress of Clinical Chemistry / IFCC (ur.).
]]>          <w:br/>
<![CDATA[London : Delhi: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; Vrhovski-Hebrang, Danijela; Šurina, Branka
]]>          <w:br/>
<![CDATA[Usporedna ispitivanja tekućih reagensa “Diapack” - Dialab..  // XIII međunarodni simpozij medicinskih biokemičara Hrvatske i Slovenije, Krk. Zbornik radova1995 ; 69-72.
]]>          <w:br/>
<![CDATA[Krk, Hrvatska: Tiskara Škaler, Zagreb, 1995. (poster, međunarodna recenzija, sažetak, stručni)
]]>          <w:br/>
        </w:t>
      </w:r>
    </w:p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Harmonizacija i sljedivost u laboratorijskoj medicini.  // Redoviti sastanak Hrvatskog društva medicinskih biokemičara - podružnice Slavonije i Baranje, 2005
]]>          <w:br/>
<![CDATA[Slavonski Brod, Hrvatska, 2005. (predavanje, pp prezentacija, ostalo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ftar, Zoran
]]>          <w:br/>
<![CDATA[Fenotipiranje varijanata serumske kolinesteraze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