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Šimo Šokčević (CROSBI Profil: 27932, MBZ: 292822)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Šimo
]]>          <w:br/>
<![CDATA[Odgoj duše.. Đakovo: Bbilioteka Diacovensia, 2023 (monografija)
]]>          <w:br/>
        </w:t>
      </w:r>
    </w:p>
    <w:p>
      <w:pPr/>
      <w:r>
        <w:rPr/>
        <w:t xml:space="preserve">
<![CDATA[Šokčević, Šimo
]]>          <w:br/>
<![CDATA[Filozofija obrazovanja Johna Henryja Newmana.. Đakovo: Katolički bogoslovni fakultet u Đakovu Sveučilišta Josipa Jurja Strossmayera u Osijeku, 2017 (monografija)
]]>          <w:br/>
        </w:t>
      </w:r>
    </w:p>
    <w:p>
      <w:pPr/>
      <w:r>
        <w:rPr/>
        <w:t xml:space="preserve">
<![CDATA[Šokčević, Šimo
]]>          <w:br/>
<![CDATA[Etika sposobnosti. "Preklapajući konsenzus" ideja Amartye Sena i kršćanske socijalne etike.. Đakovo: Katolički bogoslovni fakultet u Đakovu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lankolija - između kreativnosti i depresije: zbornik radova s Međunarodnoga znanstvenog simpozija o melankoliji održanog 14. listopada 2016. godine na Katoličkom bogoslovnom fakultetu u Đakovu. / Raguž, Ivica ; Šokčević, Šimo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O Božjem milosrđu. / Raguž, Ivica ; Šokčević, Šimo (ur.). Đakovo: Katolički bogoslovni fakultet u Đakovu Sveučilišta Josipa Jurja Strossmayera u Osijek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kčević, Šimo; 
]]>          <w:br/>
<![CDATA[Milosrđe kao temeljno uporište personalizma pape Franje i J. H. Newmana,. // O Božjem milosrđu / Ivica Raguž, Šimo Šokčević (ur.).
]]>          <w:br/>
<![CDATA[Đakovo: Katolički bogoslovni fakultet u Đakovu Sveučilišta Josipa Jurja Strossmayera u Osijeku, 2016. str. 135-146
]]>          <w:br/>
        </w:t>
      </w:r>
    </w:p>
    <w:p>
      <w:pPr/>
      <w:r>
        <w:rPr/>
        <w:t xml:space="preserve">
<![CDATA[Šokčević, Šimo
]]>          <w:br/>
<![CDATA[Aberacije "utopijskog uma" i hrabrost filozofiranja. // Perspektive filozofije / Ivana Zagorac, Ivana ; Ćurko, Bruno (ur.).
]]>          <w:br/>
<![CDATA[Zagreb: Hrvatsko filozofsko društvo, 2016. str. 361-375
]]>          <w:br/>
        </w:t>
      </w:r>
    </w:p>
    <w:p>
      <w:pPr/>
      <w:r>
        <w:rPr/>
        <w:t xml:space="preserve">
<![CDATA[Šokčević, Šimo
]]>          <w:br/>
<![CDATA[Identitet i pluralni monokulturalizam. // Znanost, filozofija i suvremenost / Veljak, Lino (ur.).
]]>          <w:br/>
<![CDATA[Zagreb: Hrvatsko filozofsko društvo, 2015. str. 223-240
]]>          <w:br/>
        </w:t>
      </w:r>
    </w:p>
    <w:p>
      <w:pPr/>
      <w:r>
        <w:rPr/>
        <w:t xml:space="preserve">
<![CDATA[Šokčević, Šimo; 
]]>          <w:br/>
<![CDATA[Doprinos etike sposobnosti suvremenoj filozofiji ekonomije. // Probudi krepost. Aretaički pristup filozofiji. Zbornik u čast p. Ivana Kopreka SJ u povodu 60. obljetnice života, / Claevert, Anita (ur.).
]]>          <w:br/>
<![CDATA[Zagreb: Filozofsko-teološki Institut Družbe Isusove, 2014. str. 173-198
]]>          <w:br/>
        </w:t>
      </w:r>
    </w:p>
    <w:p>
      <w:pPr/>
      <w:r>
        <w:rPr/>
        <w:t xml:space="preserve">
<![CDATA[Šokčević, Šimo
]]>          <w:br/>
<![CDATA[Doprinos etike sposobnosti suvremenoj filozofiji ekonomije. // Probudi krepost. Aretaički pristup filozofiji. Zbornik u čast p. Ivana Kopreka SJ u povodu 60. obljetnice života / Clavert, Anita (ur.).
]]>          <w:br/>
<![CDATA[Zagreb: Filozofsko-teološki Institut Družbe Isusove, 2014. str. 17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kčević, Šimo
]]>          <w:br/>
<![CDATA[Samoizrabljivanje pod krinkom slobode.  // Crkva u svijetu, 57 (2022), 2;  195-212 doi:10.34075/cs.57.2.1 (međunarodna recenzija, članak, znanstveni)
]]>          <w:br/>
        </w:t>
      </w:r>
    </w:p>
    <w:p>
      <w:pPr/>
      <w:r>
        <w:rPr/>
        <w:t xml:space="preserve">
<![CDATA[Šokčević, Šimo
]]>          <w:br/>
<![CDATA[Homo digitalis i snaga razgovora u kontekstu misliByung–Chula Hana.  // Obnovljeni život, 77 (2022), 3;  353-364 doi:10.31337/oz.77.3.5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Šokčević, Šimo
]]>          <w:br/>
<![CDATA[John Henry Newman o razvitku kršćanskog nauka. Suvremene poteškoće u razumijevanju razvitka kršćanskog nauka uslijed komodifikacije materije.  // Bogoslovska smotra, 90 (2020), 4;  777-797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Šokčević, Šimo
]]>          <w:br/>
<![CDATA[Josef Pieper i John Henry Newman o neformalnoj sigurnosti vjere.  // Diacovensia, 27 (2019), 1;  83-103 doi:10.31823/d.27.1.4 (recenziran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imo Šokčević
]]>          <w:br/>
<![CDATA[Gentleman kao nositelj akademskoga života u Ideji sveučilišta J. H. Newmana.  // Crkva u svijetu : CUS, 52 (2017),  7-25 (podatak o recenziji nije dostupan, članak, znanstveni)
]]>          <w:br/>
        </w:t>
      </w:r>
    </w:p>
    <w:p>
      <w:pPr/>
      <w:r>
        <w:rPr/>
        <w:t xml:space="preserve">
<![CDATA[Šimo Šokčević
]]>          <w:br/>
<![CDATA[Teologija i ideja sveučilišnoga obrazovanja.  // Obnovljeni život : časopis za religioznu kulturu, 71 (2016),  217-229 (međunarodna recenzija, članak, znanstveni)
]]>          <w:br/>
        </w:t>
      </w:r>
    </w:p>
    <w:p>
      <w:pPr/>
      <w:r>
        <w:rPr/>
        <w:t xml:space="preserve">
<![CDATA[Šokčević, Šimo
]]>          <w:br/>
<![CDATA[Aberacije "utopijskog uma" i hrabrost filozofiranja.  // Filozofska istraživanja, 34 (2015), 2;  361-375 (međunarodna recenzija, članak, znanstveni)
]]>          <w:br/>
        </w:t>
      </w:r>
    </w:p>
    <w:p>
      <w:pPr/>
      <w:r>
        <w:rPr/>
        <w:t xml:space="preserve">
<![CDATA[Šimo Šokčević
]]>          <w:br/>
<![CDATA[Filozofija moći Romana Guardinija.  // Diacovensia : teološki prilozi, 23 (2015),  259-275 (recenziran, članak, znanstveni)
]]>          <w:br/>
        </w:t>
      </w:r>
    </w:p>
    <w:p>
      <w:pPr/>
      <w:r>
        <w:rPr/>
        <w:t xml:space="preserve">
<![CDATA[Šimo Šokčević
]]>          <w:br/>
<![CDATA[Suosjećanje: put prema pravednosti?.  // Filozofska istraživanja, 33. (2013), 4.;  683-698 (međunarodna recenzija, pregledni rad, znanstveni)
]]>          <w:br/>
        </w:t>
      </w:r>
    </w:p>
    <w:p>
      <w:pPr/>
      <w:r>
        <w:rPr/>
        <w:t xml:space="preserve">
<![CDATA[Šokčević, Šimo
]]>          <w:br/>
<![CDATA[Darvinizam i identitet homo oeconomicusa. Perspektive ekonomskoga personalizma.  // Diacovensia, 20 (2012), 1;  53-73 (podatak o recenziji nije dostupan, članak, znanstveni)
]]>          <w:br/>
        </w:t>
      </w:r>
    </w:p>
    <w:p>
      <w:pPr/>
      <w:r>
        <w:rPr/>
        <w:t xml:space="preserve">
<![CDATA[Šokčević, Šimo
]]>          <w:br/>
<![CDATA[Identitet i »pluralni monokulturalizam«.  // Filozofska istraživanja, 31 (2011), 4;  735-749 (podatak o recenziji nije dostupan, prethodno priopćenje, znanstveni)
]]>          <w:br/>
        </w:t>
      </w:r>
    </w:p>
    <w:p>
      <w:pPr/>
      <w:r>
        <w:rPr/>
        <w:t xml:space="preserve">
<![CDATA[Šokčević, Šimo
]]>          <w:br/>
<![CDATA[Ambivalentnost procesa globalizacije i etičke implikacije teorije društvenog izbora Amartye Sena.  // Filozofska istraživanja, 29 (2009), 1;  119-130 (podatak o recenziji nije dostupan, prethodno priopćenje, znanstveni)
]]>          <w:br/>
        </w:t>
      </w:r>
    </w:p>
    <w:p>
      <w:pPr/>
      <w:r>
        <w:rPr/>
        <w:t xml:space="preserve">
<![CDATA[Šokčević, Šimo
]]>          <w:br/>
<![CDATA[Povijesno oblikovanje i prespektiva razvoja filozofskoga studija na Katoličkom bogoslovnom fakultetu u Đakovu.  // Vrhbosnensia, 12 (2008), 2;  293-344 (međunarodna recenzija, članak, znanstveni)
]]>          <w:br/>
        </w:t>
      </w:r>
    </w:p>
    <w:p>
      <w:pPr/>
      <w:r>
        <w:rPr/>
        <w:t xml:space="preserve">
<![CDATA[Šimo Šokčević
]]>          <w:br/>
<![CDATA[Utjecaji na koncepciju teorije društvenog izbora Amartye Sena.  // Obnovljeni život : časopis za religioznu kulturu, 62. (2007),  344-36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kčević, Šimo
]]>          <w:br/>
<![CDATA["Homo zappiens" i poziv na svetost.  // Vjesnik Đakovačke i Srijemske biskupije : časopis za pastoralnu orijentaciju, 147 (2019), 6;  24-29 (članak, stručni)
]]>          <w:br/>
        </w:t>
      </w:r>
    </w:p>
    <w:p>
      <w:pPr/>
      <w:r>
        <w:rPr/>
        <w:t xml:space="preserve">
<![CDATA[Šokčević, Šimo
]]>          <w:br/>
<![CDATA[Krotkost u kulturi srdžbe.  // Vjesnik Đakovačke i Srijemske biskupije : časopis za pastoralnu orijentaciju, 147 (2019), 9;  30-34 (članak, stručni)
]]>          <w:br/>
        </w:t>
      </w:r>
    </w:p>
    <w:p>
      <w:pPr/>
      <w:r>
        <w:rPr/>
        <w:t xml:space="preserve">
<![CDATA[Šokčević, Šimo; 
]]>          <w:br/>
<![CDATA[Umijeće istinskoga slavljenja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Je li milosrđe obveza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Uspavano kršćanstvo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Od ekologije do barbarstva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Zašto nikada ne volim jesti sam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Zašto su nam studenti bezvoljni i nezainteresirani?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Facebook prijatelji.  // Svjetlo riječi, 3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Suvremeni terorizmi.  // Svjetlo riječi, 24 (2016),  20-21 (podatak o recenziji nije dostupan, članak, stručni)
]]>          <w:br/>
        </w:t>
      </w:r>
    </w:p>
    <w:p>
      <w:pPr/>
      <w:r>
        <w:rPr/>
        <w:t xml:space="preserve">
<![CDATA[Šokčević, Šimo; 
]]>          <w:br/>
<![CDATA[Sumorno stanje duha.  // Svjetlo riječi, 34 (2016),  20-21 (podatak o recenziji nije dostupan, članak, stručni)
]]>          <w:br/>
        </w:t>
      </w:r>
    </w:p>
    <w:p>
      <w:pPr/>
      <w:r>
        <w:rPr/>
        <w:t xml:space="preserve">
<![CDATA[Šimo Šokčević
]]>          <w:br/>
<![CDATA[Filozofijsko određenje suvremenog relativizma.  // Vjesnik Đakovačke i Srijemske biskupije : časopis za pastoralnu orijentaciju, 7-8/2013. (2013),  Nije dosupno-Nije dostupno (podatak o recenziji nije dostupan, članak, stručni)
]]>          <w:br/>
        </w:t>
      </w:r>
    </w:p>
    <w:p>
      <w:pPr/>
      <w:r>
        <w:rPr/>
        <w:t xml:space="preserve">
<![CDATA[Šimo Šokčević
]]>          <w:br/>
<![CDATA[Argumenti za Božju opstojnost i nužnost demitiziranja znanstveno-tehničke kulture.  // Vjesnik Đakovačke i Srijemske biskupije : časopis za pastoralnu orijentaciju, 138. (2010),  825-838 (podatak o recenziji nije dostupan, članak, stručni)
]]>          <w:br/>
        </w:t>
      </w:r>
    </w:p>
    <w:p>
      <w:pPr/>
      <w:r>
        <w:rPr/>
        <w:t xml:space="preserve">
<![CDATA[Šimo Šokčević
]]>          <w:br/>
<![CDATA[Ljudska prava i sposobnosti. Prilog dimenzioniranju etike identiteta.  // Vjesnik Đakovačke i Srijemske biskupije : časopis za pastoralnu orijentaciju, 137 (2009),  16-20 (podatak o recenziji nije dostupan, članak, stručni)
]]>          <w:br/>
        </w:t>
      </w:r>
    </w:p>
    <w:p>
      <w:pPr/>
      <w:r>
        <w:rPr/>
        <w:t xml:space="preserve">
<![CDATA[Šimo Šokčević
]]>          <w:br/>
<![CDATA[Motivacija učenika.  // Vukovarsko-srijemski učitelj : godišnjak za teoriju i praksu odgoja i obrazovanja, 2. (2005),  6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kčević, Šimo
]]>          <w:br/>
<![CDATA["Veritatis gaudium" i obnova crkvenih (sve)učilišta.  // Diacovensia : teološki prilozi, 26 (2018), 2;  191-194 (uvodnik, znanstveni)
]]>          <w:br/>
        </w:t>
      </w:r>
    </w:p>
    <w:p>
      <w:pPr/>
      <w:r>
        <w:rPr/>
        <w:t xml:space="preserve">
<![CDATA[Šokčević, Šimo; 
]]>          <w:br/>
<![CDATA[Ivica Raguž, Pastoralije.  // Diacovensia : teološki prilozi, 25 (2017),  499-502 (prikaz, ostalo)
]]>          <w:br/>
        </w:t>
      </w:r>
    </w:p>
    <w:p>
      <w:pPr/>
      <w:r>
        <w:rPr/>
        <w:t xml:space="preserve">
<![CDATA[Šokčević, Šimo; 
]]>          <w:br/>
<![CDATA[Radost ljubavi.  // Svjetlo riječi, 34 (2016),  20-21 (podatak o recenziji nije dostupan, članak, ostalo)
]]>          <w:br/>
        </w:t>
      </w:r>
    </w:p>
    <w:p>
      <w:pPr/>
      <w:r>
        <w:rPr/>
        <w:t xml:space="preserve">
<![CDATA[Šokčević, Šimo; 
]]>          <w:br/>
<![CDATA[Je li stvarnost važnija od ideja? Čovječanstvo pred raskrižjem dviju ljubavi.  // Vjesnik Đakovačke i Srijemske biskupije : časopis za pastoralnu orijentaciju, CXLIV (2016),  24-30 (podatak o recenziji nije dostupan, članak, ostalo)
]]>          <w:br/>
        </w:t>
      </w:r>
    </w:p>
    <w:p>
      <w:pPr/>
      <w:r>
        <w:rPr/>
        <w:t xml:space="preserve">
<![CDATA[Šokčević, Šimo; 
]]>          <w:br/>
<![CDATA[Laudato si' ili tehnofilija.  // UNIVERSITAS-Hrvatske sveučilišne novine, 8. (2016),  25-25 (podatak o recenziji nije dostupan, članak, ostalo)
]]>          <w:br/>
        </w:t>
      </w:r>
    </w:p>
    <w:p>
      <w:pPr/>
      <w:r>
        <w:rPr/>
        <w:t xml:space="preserve">
<![CDATA[Šokčević, Šimo; 
]]>          <w:br/>
<![CDATA[Ruke.  // Diacovensia : teološki prilozi, 24 (2016),  345-348 (podatak o recenziji nije dostupan, uvodnik, ostalo)
]]>          <w:br/>
        </w:t>
      </w:r>
    </w:p>
    <w:p>
      <w:pPr/>
      <w:r>
        <w:rPr/>
        <w:t xml:space="preserve">
<![CDATA[Šokčević, Šimo; 
]]>          <w:br/>
<![CDATA[Danijel Tolvajčić, Suvremena analitička filozofija religije.  // Diacovensia : teološki prilozi, 24 (2016),  669-672 (prikaz, znanstveni)
]]>          <w:br/>
        </w:t>
      </w:r>
    </w:p>
    <w:p>
      <w:pPr/>
      <w:r>
        <w:rPr/>
        <w:t xml:space="preserve">
<![CDATA[Šokčević, Šimo; 
]]>          <w:br/>
<![CDATA[Ponos i kenoza.  // Communio (Zagreb), 41 (2015),  2-4 (podatak o recenziji nije dostupan, uvodnik, ostalo)
]]>          <w:br/>
        </w:t>
      </w:r>
    </w:p>
    <w:p>
      <w:pPr/>
      <w:r>
        <w:rPr/>
        <w:t xml:space="preserve">
<![CDATA[Šokčević, Šimo
]]>          <w:br/>
<![CDATA[Josip Bošnjaković (prir.): Izgrađivati zrelu osobnost za plodne međuljudske odnose, Đakovo, Diacovensia, 2014, 246 str..  // Nova prisutnost : časopis za intelektualna i duhovna pitanja, 13 (2015), 1;  126-128 (prikaz, znanstveni)
]]>          <w:br/>
        </w:t>
      </w:r>
    </w:p>
    <w:p>
      <w:pPr/>
      <w:r>
        <w:rPr/>
        <w:t xml:space="preserve">
<![CDATA[Šokčević, Šimo; 
]]>          <w:br/>
<![CDATA[Boško Pešić, Danijel Tolvajčić (ur.), Filozofija egzistencije Karla Jaspersa.  // Diacovensia : teološki prilozi, 22 (2014),  274-276 (prikaz, znanstveni)
]]>          <w:br/>
        </w:t>
      </w:r>
    </w:p>
    <w:p>
      <w:pPr/>
      <w:r>
        <w:rPr/>
        <w:t xml:space="preserve">
<![CDATA[Šokčević, Šimo; 
]]>          <w:br/>
<![CDATA[Ž.Tanjić, Teologija pred izazovima sadašnjeg trenutka.  // Diacovensia : teološki prilozi, XVII. (2009),  199-205 (podatak o recenziji nije dostupan, prikaz, znanstveni)
]]>          <w:br/>
        </w:t>
      </w:r>
    </w:p>
    <w:p>
      <w:pPr/>
      <w:r>
        <w:rPr/>
        <w:t xml:space="preserve">
<![CDATA[Šimo Šokčević
]]>          <w:br/>
<![CDATA[RECENZIJA: A.Sen, Identitet i nasilje: iluzija sudbine.  // Filozofska istraživanja, 2. (2009),  390-393 (podatak o recenziji nije dostupan, prikaz, ostalo)
]]>          <w:br/>
        </w:t>
      </w:r>
    </w:p>
    <w:p>
      <w:pPr/>
      <w:r>
        <w:rPr/>
        <w:t xml:space="preserve">
<![CDATA[Šokčević, Šimo; Dugalić, Vladimir
]]>          <w:br/>
<![CDATA[Privatizacija društvenog/državnog vlasništva - (ne)uspjeli tranzicijski proces? Socijalno - etička prosudba.  // Diacovensia, XV (2007), 1 (19);  103-15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kčević, Šimo
]]>          <w:br/>
<![CDATA[Justice Beyond Borders : Amartya Sen's Capability Approach.  // Mednarodna konferenca Miroljubni in trajnostni dialog po sebičnem Prometeju "Humanity After Selfish Prometheus. Chances of Dialogue and Ethics in a Technicized World" : zbornik radova = International conference Peaceful and sustainable dialogue after selfish Prometheus : proceedings / Janez Juhant, Bojan Žalec (ur.).
]]>          <w:br/>
<![CDATA[Berlin: LIT Verlag, 2011. str. 135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kčević, Šimo; 
]]>          <w:br/>
<![CDATA[Filozofija pijenja (i slavljenja).  // Predavanje na ZNANSTVENOM SIMPOZIJU PRIGODOM 300 GODINA VINOGRADARSTVA I VINARSTVA U ĐAKOVAČKO-OSJEČKOJ NADBISKUPIJI u organizaciji KBF-a u Đakovu i Đakovačko-osječke nadbiskupije
]]>          <w:br/>
<![CDATA[Đakovo, Hrvatska, 2016. (predavanje, neobjavljeni rad, ostalo)
]]>          <w:br/>
        </w:t>
      </w:r>
    </w:p>
    <w:p>
      <w:pPr/>
      <w:r>
        <w:rPr/>
        <w:t xml:space="preserve">
<![CDATA[Šokčević, Šimo
]]>          <w:br/>
<![CDATA[Suosjećanje : put prema pravednosti? Rehabilitacija Aristotelove etike u političkoj filozofiji M. C. Nussbaum.  // Prvi dani praktičke filozofije
]]>          <w:br/>
<![CDATA[Osijek, Hrvatska, 201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o Šokčević
]]>          <w:br/>
<![CDATA[Etika identiteta Amartye Sena., 2010., doktorska disertacija, Filozofski fakultet Družbe Isusove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o Šokčević
]]>          <w:br/>
<![CDATA[Teorija društvenog izbora Amartye Sena i sloboda pojedinca u kontekstu suvremenih globalizacijskih strujanja., 2007., magistarski rad, Filozofski fakultet Družbe Isusov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Mateja
]]>          <w:br/>
<![CDATA[Poimanje patnje u misli E. Mouniera i Ivana Pavla II.., 2019., diplomski rad, diplomski, Katolički bogoslovni fakultet, Đakovo
]]>          <w:br/>
        </w:t>
      </w:r>
    </w:p>
    <w:p>
      <w:pPr/>
      <w:r>
        <w:rPr/>
        <w:t xml:space="preserve">
<![CDATA[Sinković, Luka
]]>          <w:br/>
<![CDATA[Demonska vjera u filozofiji Fabricea Hadjadja., 2019., diplomski rad, diplomski, Katolički bogoslovni fakultet, Đakovo
]]>          <w:br/>
        </w:t>
      </w:r>
    </w:p>
    <w:p>
      <w:pPr/>
      <w:r>
        <w:rPr/>
        <w:t xml:space="preserve">
<![CDATA[Tokić, Antonio
]]>          <w:br/>
<![CDATA[Poimanje Boga u filozofsko-teološkoj misli Mosesa Majmonida., 2016., diplomski rad, diplomski, Katolički bogoslovni fakultet, Đakovo
]]>          <w:br/>
        </w:t>
      </w:r>
    </w:p>
    <w:p>
      <w:pPr/>
      <w:r>
        <w:rPr/>
        <w:t xml:space="preserve">
<![CDATA[Pašalić, Dino
]]>          <w:br/>
<![CDATA[Kozmološki argument za Božje postojanje. Varijante i formulacije kroz povijest., 2016., diplomski rad, diplomski, Katolički bogoslovni fakultet, Đakovo
]]>          <w:br/>
        </w:t>
      </w:r>
    </w:p>
    <w:p>
      <w:pPr/>
      <w:r>
        <w:rPr/>
        <w:t xml:space="preserve">
<![CDATA[Ilišin, Dragana
]]>          <w:br/>
<![CDATA[Zlo totalitarizma i bit političkoga djelovanja u filozofskoj misli H. Arendt., 2016., diplomski rad, diplomski, Katolički bogoslovni fakultet, Đakovo
]]>          <w:br/>
        </w:t>
      </w:r>
    </w:p>
    <w:p>
      <w:pPr/>
      <w:r>
        <w:rPr/>
        <w:t xml:space="preserve">
<![CDATA[Šimo Šokčević
]]>          <w:br/>
<![CDATA[Gospodarska etika u sjeni tranzicije. Kršćanski osvrt na proces privatizacije u hrvatskom društvu.., 2004., diplomski rad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