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Prusina (CROSBI Profil: 26769, MBZ: 261465)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8465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