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Jurčec (CROSBI Profil: 26247, MBZ: 323925)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, LXXII (2019),  40-56 doi:(10.15405/epsbs.2019.11.4) (međunarodna recenzija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714898)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Tot, Daria; Jurčec, Lana
]]>          <w:br/>
<![CDATA[Procjene sudionika samovrednovanja učitelja o indikatorima kvalitete nastave i učenja.  // Napredak (Zagreb), 150 (2009), 1;  21-38 (podatak o recenziji nije dostupan, članak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 / Besedová, P ; Heinrichová, N. ; Ondráková, J. (ur.).
]]>          <w:br/>
<![CDATA[Barcelona: Future Academy, 2019. str. 40-56. (https://www.bib.irb.hr:8443/1037335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714894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Vlahek, Ivana; Jurčec, Lana
]]>          <w:br/>
<![CDATA[Učiteljevi stilovi vođenja u osnovnoj školi.  // 3. posebno usmjereni simpozij Kurikulum ranog odgoja i obveznog obrazovanja : zbornik radova / Bouillet, D, ; Matijević, M. (ur.).
]]>          <w:br/>
<![CDATA[Zagreb, 2009. str. 601-612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Jurčec, Lana
]]>          <w:br/>
<![CDATA[Pozitivna psihologija u obrazovanju: izazovi, mogućnosti i prijetnje.  // Bioetika i aporije psihe / Janeš, Luka ; Knorr, Lidija ; Perušić, Luka (ur.).
]]>          <w:br/>
<![CDATA[Zagreb: Grafo-Mark, 2017. str. 48-48 (predavanje, podatak o recenziji nije dostupan, sažetak, stručni)
]]>          <w:br/>
        </w:t>
      </w:r>
    </w:p>
    <w:p>
      <w:pPr/>
      <w:r>
        <w:rPr/>
        <w:t xml:space="preserve">
<![CDATA[Prebila, Martina; Jurčec, Lana
]]>          <w:br/>
<![CDATA[Ciljne orijentacije, preferancije, težina i uspjeh u matematici i hrvatskom jeziku kod učenika četvrtih razreda.  // Book of Abstracts 11th International Balkan Education and Science Congress "THE FUTURE OF EDUCATION AND EDUCATION FOR THE FUTURE" / Prskalo, Ivan ; Cvikić, Lidija (ur.).
]]>          <w:br/>
<![CDATA[Zagreb: Učiteljski fakultet Sveučilišta u Zagrebu, 2016. str. 117-118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
]]>          <w:br/>
<![CDATA[Pristupi učenju, ciljne orijentacije i uspjeh studenata..  // Vrijeme sličnosti i razlika - izazov psihologiji i psiholozima : knjiga sažetaka / Kolesarić, Vladimir (ur.).
]]>          <w:br/>
<![CDATA[Osijek: Društvo psihologa Osijek, 2011. (predavanje, domać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706773) (poster, međunarodna recenzija, neobjavljeni rad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Jurčec, Lana
]]>          <w:br/>
<![CDATA[Iskustva iz e-kolegija Psihologija učenja i poučavanja na UFZG.  // 3. Dan e-učenja @ CEU
]]>          <w:br/>
<![CDATA[Zagreb, Hrvatska, 2011. (predavanje, pp prezentacija, ostalo)
]]>          <w:br/>
        </w:t>
      </w:r>
    </w:p>
    <w:p>
      <w:pPr/>
      <w:r>
        <w:rPr/>
        <w:t xml:space="preserve">
<![CDATA[Jurčec, Lana; Milanović, Mirjana
]]>          <w:br/>
<![CDATA[Poučavanje pozitivne psihologije.  // 3nd International Conference on Advanced and Systematic Research
]]>          <w:br/>
<![CDATA[Zadar, Hrvatska, 2009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