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Budimir (CROSBI Profil: 25898, MBZ: 272493)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pić, Hrvoje; Budimir, Ankica; Zdeličan, Josip; Pleša, Zlatko; Kozumplik, Vinko
]]>          <w:br/>
<![CDATA[Proizvodnja i skladištenje sjemena duhana.  // Agronomski glasnik, 77 (2015), 4-6;  263-2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Jasenka; Vrandečić, Karolina; Jurković, Draženka; Budimir, Ankica; Pleša, Zlatko Zdeličan, Josip
]]>          <w:br/>
<![CDATA[Tobacco diseases in transplant production in Croatia.  // Book of Abstracts
]]>          <w:br/>
<![CDATA[İzmir, Turska, 2015. str. 164--- (poster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imir, Ankica
]]>          <w:br/>
<![CDATA[Genetsko poboljšanje gospodarskih svojstava hrvatskih kultivara duhana tipa Virginia (flue-cured)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