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Bonačić-Koutecky (CROSBI Profil: 25823, MBZ: 322856)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Mravak, Antonija; Vajda, Stefan; Bonačić-Koutecký, Vlasta
]]>          <w:br/>
<![CDATA[Mechanism of Catalytic CO2 Hydrogenation to Methane and Methanol Using a Bimetallic Cu3Pd Cluster at a Zirconia Support.  // Journal of physical chemistry. C, 126 (2022), 43;  18306-18312 doi:10.1021/acs.jpcc.2c04921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Halder, Avik; Lenardi, Cristina; Timoshenko, Janis; Mravak, Antonija; Yang, Bing; Kolipaka, Lakshmi K; Piazzoni, Claudio; Seifert, Sönke; Bonačić-Koutecký, Vlasta; Frenkel, Anatoly I. et al.
]]>          <w:br/>
<![CDATA[CO2 Methanation on Cu-Cluster Decorated Zirconia Supports with Different Morphology: A Combined Experimental In Situ GIXANES/GISAXS, Ex Situ XPS and Theoretical DFT Study.  // ACS Catalysis, 11 (2021), 10;  6210-6224 doi:10.1021/acscatal.0c05029 (međunarodna recenzija, članak, znanstveni)
]]>          <w:br/>
        </w:t>
      </w:r>
    </w:p>
    <w:p>
      <w:pPr/>
      <w:r>
        <w:rPr/>
        <w:t xml:space="preserve">
<![CDATA[Daly, Steven; Weske, Sebastian; Mravak, Antonija; Krstić, Marjan; Kulesza, Alexander; Antoine, Rodolphe; Bonačić-Koutecký, Vlasta; Dugourd, Philippe; Koszinowski, Konrad; O’Hair, Richard A. J.
]]>          <w:br/>
<![CDATA[Phenyl argentate aggregates [AgnPhn+1]− (n = 2–8): Models for the self-assembly of atom-precise polynuclear organometallics.  // The Journal of chemical physics, 154 (2021), 22; 224301, 8 doi:10.1063/5.0052697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asu, Srestha; Bakulić, Martina Perić; Fakhouri, Hussein; Russier-Antoine, Isabelle; Moulin, Christophe; Brevet, Pierre-François; Bonačić-Koutecký, Vlasta; Antoine, Rodolphe
]]>          <w:br/>
<![CDATA[Rationale Strategy to Tune the Optical Properties of Gold Catenane Nanoclusters by Doping with Silver Atoms.  // Journal of physical chemistry. C, 124 (2020), 35;  19368-19374 doi:10.1021/acs.jpcc.0c05402 (međunarodna recenzija, članak, znanstveni)
]]>          <w:br/>
        </w:t>
      </w:r>
    </w:p>
    <w:p>
      <w:pPr/>
      <w:r>
        <w:rPr/>
        <w:t xml:space="preserve">
<![CDATA[Mravak, Antonija; Krstić, Marjan; Lang, Sandra M.; Bernhardt, Thorsten M.; Bonačić‐Koutecký, Vlasta
]]>          <w:br/>
<![CDATA[Intrazeolite CO Methanation by Small Ruthenium Carbonyl Complexes: Translation from Free Clusters into the Cage.  // ChemCatChem, 12 (2020), 15;  3857-3862 doi:10.1002/cctc.202000716 (međunarodna recenzija, članak, znanstveni)
]]>          <w:br/>
        </w:t>
      </w:r>
    </w:p>
    <w:p>
      <w:pPr/>
      <w:r>
        <w:rPr/>
        <w:t xml:space="preserve">
<![CDATA[Humeniuk, Alexander; Bužančić, Margarita; Hoche, Joscha; Cerezo, Javier; Mitrić, Roland; Santoro, Fabrizio; Bonačić-Koutecký, Vlasta
]]>          <w:br/>
<![CDATA[Predicting fluorescence quantum yields for molecules in solution: A critical assessment of the harmonic approximation and the choice of the lineshape function.  // The Journal of chemical physics, 152 (2020), 5; 054107, 11 doi:https://.org/10.1063/1.5143212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Fakhouri, Hussein; Perić, Martina; Bertorelle, Franck; Dugourd, Philippe; Dagany, Xavier; Russier-Antoine, Isabelle; Brevet, Pierre- François; Bonačić-Koutecký, Vlasta; Antoine, Rodolphe
]]>          <w:br/>
<![CDATA[Sub-100 nanometer silver doped gold–cysteine supramolecular assemblies with enhanced nonlinear optical properties.  // PCCP. Physical chemistry chemical physics, 21 (2019), 23;  12091-12099 doi:10.1039/c9cp00829b (međunarodna recenzija, članak, znanstveni)
]]>          <w:br/>
        </w:t>
      </w:r>
    </w:p>
    <w:p>
      <w:pPr/>
      <w:r>
        <w:rPr/>
        <w:t xml:space="preserve">
<![CDATA[Zavras, Athanasios; Mravak, Antonija; Bužančić, Margarita; White, Jonathan M.; Bonačić-Koutecký, Vlasta; O’Hair, Richard A. J.
]]>          <w:br/>
<![CDATA[Structure of the ligated Ag60 nanoparticle [{;Cl@Ag12};@Ag48(dppm)12] (where dppm=bis(diphenylphosphino)methane).  // Chinese Journal of Chemical Physics, 32 (2019), 2;  182-186 doi:10.1063/1674-0068/cjcp1812285 (međunarodna recenzija, članak, znanstveni)
]]>          <w:br/>
        </w:t>
      </w:r>
    </w:p>
    <w:p>
      <w:pPr/>
      <w:r>
        <w:rPr/>
        <w:t xml:space="preserve">
<![CDATA[Ma, Howard Z.; McKay, Alasdair I.; Mravak, Antonija; Scholz, Michael S.; White, Jonathan M.; Mulder, Roger J.; Bieske, Evan J.; Bonačić-Koutecký, Vlasta; O'Hair, Richard A. J.
]]>          <w:br/>
<![CDATA[Structural characterization and gas-phase studies of the [Ag10H8(L)6]2+ nanocluster dication.  // Nanoscale, 11 (2019), 47;  22880-22889 doi:10.1039/c9nr08321a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Waszkielewicz, Magdalena; Olesiak-Banska, Joanna; Zerbino, Clothilde; Bertorelle, Franck; Dagany, Xavier; Bansal, Ashu K.; Tariq Sajjad, Muhammad; Samuel, Ifor D. W.; Sanader, Zeljka; Rozycka, Miroslawa et al.
]]>          <w:br/>
<![CDATA[pH-Induced transformation of ligated Au25 to brighter Au23 nanoclusters.  // Nanoscale, 10 (2018), 24;  11335-11341 doi:10.1039/C8NR00660A (međunarodna recenzija, članak, znanstveni)
]]>          <w:br/>
        </w:t>
      </w:r>
    </w:p>
    <w:p>
      <w:pPr/>
      <w:r>
        <w:rPr/>
        <w:t xml:space="preserve">
<![CDATA[Zavras, Athanasios; Krstić, Marjan; Dugourd, Philippe; Bonačić-Koutecký, Vlasta; O'Hair, Richard A. J.
]]>          <w:br/>
<![CDATA[Selectivity Effects in Bimetallic Catalysis: Role of the Metal Sites in the Decomposition of Formic Acid into H2 and CO2 by the Coinage Metal Binuclear Complexes [dppmMM′(H)]+.  // ChemCatChem, 9 (2017), 7;  1298-1302 doi:10.1002/cctc.201601675 (međunarodna recenzija, članak, znanstveni)
]]>          <w:br/>
        </w:t>
      </w:r>
    </w:p>
    <w:p>
      <w:pPr/>
      <w:r>
        <w:rPr/>
        <w:t xml:space="preserve">
<![CDATA[Russier-Antoine, Isabelle; Bertorelle, Franck; Calin, Nathalie; Sanader, Željka; Krstić, Marjan; Zerbino, Clothilde; Dugourd, Philippe; Brevet, Pierre-François; Bonačić-Koutecky, Vlasta; Antoine, Rodolphe
]]>          <w:br/>
<![CDATA[Ligand-core NLO-phores: a combined experimental and theoretical approach to the two-photon absorption and two-photon excited emission properties of small-ligated silver nanoclusters.  // Nanoscale, 9 (2017), 3;  1221-1228 doi:10.1039/C6NR07989J (međunarodna recenzija, članak, znanstveni)
]]>          <w:br/>
        </w:t>
      </w:r>
    </w:p>
    <w:p>
      <w:pPr/>
      <w:r>
        <w:rPr/>
        <w:t xml:space="preserve">
<![CDATA[Krstić, Marjan; Zavras, Athanasios; Khairallah, George N.; Dugourd, Philippe; Bonačić-Koutecký, Vlasta; O’Hair, Richard A.J.
]]>          <w:br/>
<![CDATA[ESI/MS investigation of routes to the formation of silver hydride nanocluster dications [AgxHx−2Ly]2+ and gas-phase unimolecular chemistry of [Ag10H8L6]2+.  // International journal of mass spectrometry, 413 (2017),  97-105 doi:10.1016/j.ijms.2016.05.022 (međunarodna recenzija, članak, znanstveni)
]]>          <w:br/>
        </w:t>
      </w:r>
    </w:p>
    <w:p>
      <w:pPr/>
      <w:r>
        <w:rPr/>
        <w:t xml:space="preserve">
<![CDATA[Girod, Marion; Sanader, Željka; Vojković, Marin; Antoine, Rodolphe; MacAleese, Luke; Lemoine, Jérôme; Bonačić-Koutecky, Vlasta; Dugourd, Philippe
]]>          <w:br/>
<![CDATA[UV Photo-dissociation of proline-containing peptide ions : Insights from molecular dynamics.  // Journal of the American Society for Mass Spectrometry, 26 (2014), 3;  432-443 doi:10.1007/s13361-014-1038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anader, Željka
]]>          <w:br/>
<![CDATA[Optical properties of hybrid systems of biomolecules and metal clusters in context of biological aging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