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Jakovac (CROSBI Profil: 24487, MBZ: 310370)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83910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ekonomija u Hrvatskoj i EU-u: novespoznaje. / Jakovac, Pavle (ur.). Rijeka: Ekonomski fakultet Sveučilišta u Rijeci, 2022 (monografija). (https://www.bib.irb.hr:8443/119972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llahu, Ylli; Jakovac, Pavle
]]>          <w:br/>
<![CDATA[Naftni šokovi: retrospektiva i sadašnje stanje. // Energija i ekonomija u Hrvatskoj i EU-u: nove spoznaje / Jakovac, Pavle (ur.).
]]>          <w:br/>
<![CDATA[Rijeka: Ekonomski fakultet Sveučilišta u Rijeci, 2022. str. 112-126. (https://www.bib.irb.hr:8443/1199727)
]]>          <w:br/>
        </w:t>
      </w:r>
    </w:p>
    <w:p>
      <w:pPr/>
      <w:r>
        <w:rPr/>
        <w:t xml:space="preserve">
<![CDATA[Bodul, Dejan; Jakovac, Pavle
]]>          <w:br/>
<![CDATA[The possibilities of e-justice during the COVID-19 crisis: digital justice in digital economy. // Contemporary Economic and Business Issues / Drezgić, Saša ; Host, Alen ; Tomljanović, Marko ; Žiković, Saša (ur.).
]]>          <w:br/>
<![CDATA[Rijeka: Ekonomski fakultet Sveučilišta u Zagrebu, 2021. str. 3-21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1095934)
]]>          <w:br/>
        </w:t>
      </w:r>
    </w:p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Jakovac, Pavle; Raguzin, Lucija
]]>          <w:br/>
<![CDATA[Teorijski aspekt i analiza suvremenih valutnih ratova (EU vs. SAD). // Financijska kretanja - najnoviji događaji i perspektive / Rimac Smiljanić, Ana ; Šimić Šarić, Marija ; Visković, Josip (ur.).
]]>          <w:br/>
<![CDATA[Split: Ekonomski fakultet Sveučilišta u Splitu, 2019. str. 117-136
]]>          <w:br/>
        </w:t>
      </w:r>
    </w:p>
    <w:p>
      <w:pPr/>
      <w:r>
        <w:rPr/>
        <w:t xml:space="preserve">
<![CDATA[Jakovac, Pavle; Lončarić, Kristijan
]]>          <w:br/>
<![CDATA["Azijski put" - alternativa Washingtonskom konsenzusu?. // Financije - teorija i suvremena pitanja / Koški, Dražen ; Karačić, Domagoj ; Sajter, Domagoj (ur.).
]]>          <w:br/>
<![CDATA[Osijek: Ekonomski fakultet Sveučilišta Josipa Jurja Strossmayera u Osijeku, 2018. str. 173-201. (https://www.bib.irb.hr:8443/940161)
]]>          <w:br/>
        </w:t>
      </w:r>
    </w:p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Jakovac, Pavle; Deković, Eni; Udovičić, Matea
]]>          <w:br/>
<![CDATA[The Concept of Global Currency and Global Government. // Progress in Economics Research / Tavidze, Albert (ur.).
]]>          <w:br/>
<![CDATA[New York (NY): Nova Science Publishers, 2017. str. 119-142
]]>          <w:br/>
        </w:t>
      </w:r>
    </w:p>
    <w:p>
      <w:pPr/>
      <w:r>
        <w:rPr/>
        <w:t xml:space="preserve">
<![CDATA[Stojanov, Dragoljub; Jakovac, Pavle
]]>          <w:br/>
<![CDATA[Dialectics of globalization and the future of capitalism. // Globalization: economic, political and social issues / Gonzalez, Bernadette (ur.).
]]>          <w:br/>
<![CDATA[New York (NY): Nova Science Publishers, 2016. str. 21-32
]]>          <w:br/>
        </w:t>
      </w:r>
    </w:p>
    <w:p>
      <w:pPr/>
      <w:r>
        <w:rPr/>
        <w:t xml:space="preserve">
<![CDATA[Jakovac, Pavle
]]>          <w:br/>
<![CDATA[Current progress in creating EU internal electricity market :- where is EU now?. // EU enlargement perspective : Inside and outside concepts / Kandžija, Vinko ; Kumar, Andrej (ur.).
]]>          <w:br/>
<![CDATA[Vitez: Univerzitet u Travniku, 2012. str. 279-297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Jakovac, Pavle
]]>          <w:br/>
<![CDATA[Current (international) financial system: technology effects and future perspectives.  // Acta Catallactics, (2021), 1;  7-22 (međunarodna recenzija, članak, znanstveni)
]]>          <w:br/>
        </w:t>
      </w:r>
    </w:p>
    <w:p>
      <w:pPr/>
      <w:r>
        <w:rPr/>
        <w:t xml:space="preserve">
<![CDATA[Jakovac, Pavle
]]>          <w:br/>
<![CDATA[Europski zeleni plan: svrha, provedba i buduće perspektive.  // Acta Catallactics, (2021), 2;  7-28 (međunarodna recenzija, pregledni rad, znanstveni)
]]>          <w:br/>
        </w:t>
      </w:r>
    </w:p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Jakovac, Pavle; Tomac, Tea
]]>          <w:br/>
<![CDATA[Važnost inovativnog obrazovanja i poslovi budućnosti.  // Tranzicija, 21 (2019), 43;  48-62. (https://www.bib.irb.hr:8443/1016152) (međunarodna recenzija, pregledni rad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937476) (međunarodna recenzija, pregledni rad, znanstveni)
]]>          <w:br/>
        </w:t>
      </w:r>
    </w:p>
    <w:p>
      <w:pPr/>
      <w:r>
        <w:rPr/>
        <w:t xml:space="preserve">
<![CDATA[Stojanov, Dragoljub; Jakovac, Pavle; Torić, Ana
]]>          <w:br/>
<![CDATA[Quo vadis globalization?.  // Tranzicija, 20 (2018), 42;  20-30. (https://www.bib.irb.hr:8443/1010239) (međunarodna recenzija, prethodno priopćenje, znanstveni)
]]>          <w:br/>
        </w:t>
      </w:r>
    </w:p>
    <w:p>
      <w:pPr/>
      <w:r>
        <w:rPr/>
        <w:t xml:space="preserve">
<![CDATA[Gabrić, Manuela; Jakovac, Pavle
]]>          <w:br/>
<![CDATA[Globalizacijski procesi i buduća faza razvoja kapitalizma.  // Tranzicija, 18 (2016), 38;  28-45 (recenziran, prethodno priopćenje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znanost u zamci globalizacije.  // Ekonomski pregled : mjesečnik Hrvatskog društva ekonomista Zagreb, 64 (2013), 5;  447-473 (međunarodna recenzija, članak, znanstveni)
]]>          <w:br/>
        </w:t>
      </w:r>
    </w:p>
    <w:p>
      <w:pPr/>
      <w:r>
        <w:rPr/>
        <w:t xml:space="preserve">
<![CDATA[Stojanov, Dragoljub; Jakovac, Pavle
]]>          <w:br/>
<![CDATA[Ekonomska teorija na raskrižju ili Put u megakapitalizam.  // Ekonomija, 19 (2013), 2;  311-333 (podatak o recenziji nije dostupan, članak, znanstveni)
]]>          <w:br/>
        </w:t>
      </w:r>
    </w:p>
    <w:p>
      <w:pPr/>
      <w:r>
        <w:rPr/>
        <w:t xml:space="preserve">
<![CDATA[Jakovac, Pavle
]]>          <w:br/>
<![CDATA[Empirical analysis on economic growth and energy consumption relationship in Croatia.  // Ekonomska istraživanja, 26 (2013), 4;  21-42 (međunarodna recenzija, članak, znanstveni)
]]>          <w:br/>
        </w:t>
      </w:r>
    </w:p>
    <w:p>
      <w:pPr/>
      <w:r>
        <w:rPr/>
        <w:t xml:space="preserve">
<![CDATA[Jakovac, Pavle
]]>          <w:br/>
<![CDATA[Znanje kao ekonomski resurs: osvrt na ulogu i značaj znanja te intelektualnog kapitala u Novoj ekonomiji.  // Tranzicija - Časopis za ekonomiju i politiku tranzicije, 14 (2012), 29;  88-106 (podatak o recenziji nije dostupan, pregledni rad, znanstveni)
]]>          <w:br/>
        </w:t>
      </w:r>
    </w:p>
    <w:p>
      <w:pPr/>
      <w:r>
        <w:rPr/>
        <w:t xml:space="preserve">
<![CDATA[Stojanov, Dragoljub; Jakovac, Pavle
]]>          <w:br/>
<![CDATA[Quo Vadis Economics? The End of the Epoch of Neoclassical Economic Paradigm?.  // Economics and Finance Review, 2 (2012), 6;  22-30 (podatak o recenziji nije dostupan, članak, znanstveni)
]]>          <w:br/>
        </w:t>
      </w:r>
    </w:p>
    <w:p>
      <w:pPr/>
      <w:r>
        <w:rPr/>
        <w:t xml:space="preserve">
<![CDATA[Stojanov, Dragoljub; Jakovac, Pavle
]]>          <w:br/>
<![CDATA[Economic Science Lost in the Dialectic of Globalization.  // International journal of advances in management and economics, 1 (2012), 5;  153-166 (međunarodna recenzija, članak, znanstveni)
]]>          <w:br/>
        </w:t>
      </w:r>
    </w:p>
    <w:p>
      <w:pPr/>
      <w:r>
        <w:rPr/>
        <w:t xml:space="preserve">
<![CDATA[Jakovac, Pavle
]]>          <w:br/>
<![CDATA[Važnost električne energije i osvrt na reformu elektroenergetskog sektora u Europskoj Uniji i Republici Hrvatskoj.  // Ekonomska misao i praksa : časopis Sveučilista u Dubrovniku, 19 (2010), 2;  251-275 (recenziran, pregledni rad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ac, Pavle
]]>          <w:br/>
<![CDATA[Electricity directives and evolution of the EU internal electricity market.  // Ekonomska misao i praksa : časopis Sveučilista u Dubrovniku, 21 (2012), 1;  315-338 (podatak o recenziji nije dostupan, članak, stručni)
]]>          <w:br/>
        </w:t>
      </w:r>
    </w:p>
    <w:p>
      <w:pPr/>
      <w:r>
        <w:rPr/>
        <w:t xml:space="preserve">
<![CDATA[Jakovac, Pavle; Maljković, Biljana
]]>          <w:br/>
<![CDATA[Korištenje sredstava pretpristupnih fondova Europske Unije u Republici Hrvatskoj.  // Ekonomski pregled : mjesečnik Hrvatskog društva ekonomista Zagreb, 61 (2010), 1-2;  54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, Pavle
]]>          <w:br/>
<![CDATA[Pregled novih trendova u energetici.  // EMAN 2022 – Economics & Management: How to Cope with Disrupted Times - CONFERENCE PROCEEDINGS / Bevanda, Vuk (ur.).
]]>          <w:br/>
<![CDATA[Beograd: Association of Economists and Managers of the Balkans – UdEkoM Balkan, 2022. str. 283-297 doi:10.31410/EMAN.2022.283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Utjecaj energetskih trendova na globalnu ekonomiju.  // EMAN 2022 – Economics & Management: How to Cope with Disrupted Times - CONFERENCE PROCEEDINGS / Bevanda, Vuk (ur.).
]]>          <w:br/>
<![CDATA[Beograd: Association of Economists and Managers of the Balkans – UdEkoM Balkan, 2022. str. 299-308 doi:10.31410/EMAN.2022.299 (predavanje, međunarodna recenzija, cjeloviti rad (in extenso), znanstveni)
]]>          <w:br/>
        </w:t>
      </w:r>
    </w:p>
    <w:p>
      <w:pPr/>
      <w:r>
        <w:rPr/>
        <w:t xml:space="preserve">
<![CDATA[Jakovac, Pavle; Starčević, Ivan; Puž, Marija
]]>          <w:br/>
<![CDATA[Cryptocurrencies and their implementation in everday life.  // Book of Proceedings - 5th International Scientific Conference on Digital Economy DIEC 2022 / Bećirović, Damir ; Arnaut, Dino (ur.).
]]>          <w:br/>
<![CDATA[Tuzla: Visoka škola, 2022. str. 5-22. (https://www.bib.irb.hr:8443/1210918) (plenarno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
<![CDATA[Jakovac, Pavle; Prudky, Ivan; Laštro, Dražen
]]>          <w:br/>
<![CDATA[The Importance of Electricity Sector in Croatia: A Look at the New Energy Strategy.  // Proceedings of the 37th International Business Information Management Association Conference (IBIMA) / Soliman, Khalid S. (ur.).
]]>          <w:br/>
<![CDATA[Cordoba: International Business Information Management Association (IBIMA), 2021. str. 832-841. (https://www.bib.irb.hr:8443/1135688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ausality between Energy Consumption and Economic Growth: Literature Review.  // Proceedings of INTCESS 2018 - 5th International Conference on Education and Social Sciences / Uslu, Ferit (ur.).
]]>          <w:br/>
<![CDATA[Istanbul: International Organization Center of Academic Research (OCERINT), 2018. str. 280-289. (https://www.bib.irb.hr:8443/924788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Another Look at the Electricity Consumption- Growth Nexus in Croatia: Has the Consensus Finally Been Reached?.  // Proceedings of INTCESS 2018 - 5th International Conference on Education and Social Sciences / Uslu, Ferit (ur.).
]]>          <w:br/>
<![CDATA[Istanbul: International Organization Center of Academic Research (OCERINT), 2018. str. 266-279. (https://www.bib.irb.hr:8443/924782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Biljan-August, Maja; Jakovac, Pavle
]]>          <w:br/>
<![CDATA[The importance of ICT in Croatia – overview on IT literacy.  // Proceedings of the 32nd International convention on information and communication technology, electronics and microelectronics : MIPRO 2009 ; Vol. IV : Computers in education : CE / Čičin-Šain, Marina ; Turčić Prstačić, Ivana ; Sluganović, Ivanka ; Uroda, Ivan (ur.).
]]>          <w:br/>
<![CDATA[Rijeka: Hrvatska udruga za informacijsku i komunikacijsku tehnologiju, elektroniku i mikroelektroniku - MIPRO, 2009. str. 297-30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ovac, Pavle
]]>          <w:br/>
<![CDATA[Analiza siromaštva i nejednakosti u Republici Hrvatskoj : usporedba sa zemljama srednje i istočne Europ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