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Jakovac (CROSBI Profil: 22657, MBZ: 269830)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alin, Sergej; Jakovac, Hrvoje
]]>          <w:br/>
<![CDATA[Renin–angiotensin system genes and nicotine dependence. // Neuroscience of Nicotine: Mechanisms and Treatment / Preedy, Victor, Faculty of Life Science and Medicine, King’s College London (ur.).
]]>          <w:br/>
<![CDATA[London : Delhi: Academic Press ; Elsevier, 2019. str. 337-345
]]>          <w:br/>
        </w:t>
      </w:r>
    </w:p>
    <w:p>
      <w:pPr/>
      <w:r>
        <w:rPr/>
        <w:t xml:space="preserve">
<![CDATA[Jakovac, H; Ljubičić, R
]]>          <w:br/>
<![CDATA[Uloga dopamina u neurobiologiji duhovnosti. // Dopamin u zdravlju i bolesti : mitovi i činjenice / Jakovljević, Miro (ur.).
]]>          <w:br/>
<![CDATA[Zagreb: Pro Mente, 2015. str. 177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Jakovac, Hrvoje
]]>          <w:br/>
<![CDATA[COVID-19 and hypertension: is the HSP60 culprit for the severe course and worse outcome?.  // American journal of physiology. Heart and circulatory physiology, 319 (2020), 4;  H793-H796 doi:10.1152/ajpheart.00506.2020 (međunarodna recenzija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Jakovac, Hrvoje
]]>          <w:br/>
<![CDATA[Sex differences in COVID-19 course and outcome: progesterone should not be neglected.  // Journal of Applied Physiology, 129 (2020), 5;  1007-1008 doi:10.1152/japplphysiol.00740.2020 (međunarodna recenzija, pismo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ac, Hrvoje
]]>          <w:br/>
<![CDATA[COVID-19 - is the ACE2 just a foe?.  // American journal of physiology. Lung cellular and molecular physiology, 318 (2020), 5;  L1025-L1026 doi:10.1152/ajplung.00119.2020 (međunarodna recenzija, pismo uredniku, znanstveni)
]]>          <w:br/>
        </w:t>
      </w:r>
    </w:p>
    <w:p>
      <w:pPr/>
      <w:r>
        <w:rPr/>
        <w:t xml:space="preserve">
<![CDATA[Jakovac, Hrvoje
]]>          <w:br/>
<![CDATA[COVID-19 and vitamin D—Is there a link and an opportunity for intervention?.  // American journal of physiology: endocrinology and metabolism, 318 (2020), 5;  E589-E589 doi:10.1152/ajpendo.00138.2020 (međunarodna recenzija, pismo uredniku, znanstveni)
]]>          <w:br/>
        </w:t>
      </w:r>
    </w:p>
    <w:p>
      <w:pPr/>
      <w:r>
        <w:rPr/>
        <w:t xml:space="preserve">
<![CDATA[Jakovac, Hrvoje
]]>          <w:br/>
<![CDATA[My life as an Editor - Daniel Rukavina.  // European science editing, 43 (2017), 2;  39-40 (podatak o recenziji nije dostupan, osvrt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ralj, Martina; Jakovac, Hrvoje
]]>          <w:br/>
<![CDATA[Vitamin D and COVID-19 in an immunocompromised patient with multiple comorbidities—A Case Report.  // Clinical Case Reports (2021) doi:10.1002/ccr3.401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a Zulijani
]]>          <w:br/>
<![CDATA[Izražaj metalotionena i megalina u premalignim i malignim epitelnim lezijama sluznice usne šupljine., 2022., doktorska disertacija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jmić, Marina
]]>          <w:br/>
<![CDATA[Izražaj i raspodjela glikoproteina 96 u fetalnim tkivima miševa., 2012., diplomski rad, preddiplomski, Medicinski fakultet, Rijeka
]]>          <w:br/>
        </w:t>
      </w:r>
    </w:p>
    <w:p>
      <w:pPr/>
      <w:r>
        <w:rPr/>
        <w:t xml:space="preserve">
<![CDATA[Orešković, Majda
]]>          <w:br/>
<![CDATA[Izražaj metalotioneina i sadržaj cinka u spermijima bolesnika liječenih od neplodnosti., 2012., diplomski rad, preddiplomski, Medicinski fakultet, Rijeka
]]>          <w:br/>
        </w:t>
      </w:r>
    </w:p>
    <w:p>
      <w:pPr/>
      <w:r>
        <w:rPr/>
        <w:t xml:space="preserve">
<![CDATA[Lemaić, Milena
]]>          <w:br/>
<![CDATA[Izražaj i raspodjela metalotioneina u tkivima mladih i starih miševa., 2012., diplomski rad, preddiplomski, Medicinski fakultet, Rijeka
]]>          <w:br/>
        </w:t>
      </w:r>
    </w:p>
    <w:p>
      <w:pPr/>
      <w:r>
        <w:rPr/>
        <w:t xml:space="preserve">
<![CDATA[Rudančić, Tina
]]>          <w:br/>
<![CDATA[Izražaj i raspodjela metalotioneina u fetalnim tkivima mišev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