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Šarčević (CROSBI Profil: 20589, MBZ: 87995)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Šarčević, Božena; Perić Balja, Melita
]]>          <w:br/>
<![CDATA[Uloga patologa u dijagnostici i terapiji raka jajnika. // Multidisciplinarni pristup u dijagnostici, liječenju i praćenju bolesnica s rakom jajnika ; potencijal HE4 i ROMA indeksa / Mayer, Ljiljana (ur.).
]]>          <w:br/>
<![CDATA[Zagreb: Medicinska naklada, 2017. str. 47-50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Šarčević, Božena
]]>          <w:br/>
<![CDATA[Gestacijska trofoblastična bolest.Tumori jajovoda. Tumori potrbušnice i mezenterija.. // Ginekološka onkologija / Šamija, Mirko ; Šobat, Hrvoje ; Ćorušić, Ante ; Babić, Damir (ur.).
]]>          <w:br/>
<![CDATA[Zagreb: Medicinska naklada, 2005.
]]>          <w:br/>
        </w:t>
      </w:r>
    </w:p>
    <w:p>
      <w:pPr/>
      <w:r>
        <w:rPr/>
        <w:t xml:space="preserve">
<![CDATA[Juretić, Antonio; Kavalar, Rajko; Spagnoli, C. Giulio; Šarčević, Božena; Terracciano, Luigi
]]>          <w:br/>
<![CDATA[Immunohistochemical detection of melanoma antigen E (MAGE) expression in breast carcinoma. // Handbook of immunohistochemistry and in situ hybridization of human carcinomas, volume 1: molecular genetics ; lung and breast carcinomas / Hayat, M.A. (ur.).
]]>          <w:br/>
<![CDATA[Amsterdam : Boston : Heidelberg : London : New York (NY): Elsevier, 2004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Šarčević, Božena
]]>          <w:br/>
<![CDATA[Prekanceroze i rani rak dojke. // Bolesti dojke / Fadjić, Josip i sur. (ur.).
]]>          <w:br/>
<![CDATA[Zagreb: Nakladni zavod Globus, 1998. str. 100-106
]]>          <w:br/>
        </w:t>
      </w:r>
    </w:p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Šarčević, Božena
]]>          <w:br/>
<![CDATA[Fibrocistične promjene dojke. // Bolesti dojke / Fajdić, Josip i sur. (ur.).
]]>          <w:br/>
<![CDATA[Zagreb: Nakladni zavod Globus, 1998. str. 54-60
]]>          <w:br/>
        </w:t>
      </w:r>
    </w:p>
    <w:p>
      <w:pPr/>
      <w:r>
        <w:rPr/>
        <w:t xml:space="preserve">
<![CDATA[Šarčević, Božena
]]>          <w:br/>
<![CDATA[Papilarne promjene u dojci. // Bolesti dojke / Fajdić, Josip i sur. (ur.).
]]>          <w:br/>
<![CDATA[Zagreb: Nakladni zavod Globus, 1998. str. 97-100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>
      <w:pPr/>
      <w:r>
        <w:rPr/>
        <w:t xml:space="preserve">
<![CDATA[Šarčević, Božena
]]>          <w:br/>
<![CDATA[Glava i vrat. // Rijetki tumori / Šamija, Mirko ; Šarčević, Božena ; Rudan, Ivan (ur.)., 1997. str. 81-101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rčević, Božena
]]>          <w:br/>
<![CDATA[Histologija.
]]>          <w:br/>
<![CDATA[Zagreb: Zdravstveno veleučilište Zagreb, 2020
]]>          <w:br/>
        </w:t>
      </w:r>
    </w:p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Veliki Dalić, Irena; Milković Periša, Marija; Šarčević, Božena
]]>          <w:br/>
<![CDATA[Survivin and Ki67 proliferative index in breast carcinoma.  // Libri Oncologici : Croatian Journal of Oncology, 44 (2016), 2-3;  1-6 (domać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ković, Marija; Šarčević, Božena; Glavan, Elizabeta
]]>          <w:br/>
<![CDATA[Expression of MAGE Tumor-Associated Antigen in Thyroid Carcinomas.  // Endocrine Pathology, 17 (2006), 1;  45-52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Juretic, Antonio; Spagnoli, C, Giulio; Schultz-Thater, Elke; Sarcevic, Bozena
]]>          <w:br/>
<![CDATA[Cancer/testis tumour associated antigens: immunohistochemical detection with monoclonal antibodies.  // Lancet Oncology, 4 (2003), 2;  104-109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rčević, Božena
]]>          <w:br/>
<![CDATA[Angiogenesis in malignant tumors.  // Acta Medica Croatica, 55 (2001),  187-190 (međunarodna recenzija, članak, znanstveni)
]]>          <w:br/>
        </w:t>
      </w:r>
    </w:p>
    <w:p>
      <w:pPr/>
      <w:r>
        <w:rPr/>
        <w:t xml:space="preserve">
<![CDATA[Šarčević, Božena
]]>          <w:br/>
<![CDATA[Angiogeneza u zloćudnim tumorima dojke.  // Libri Oncology, 29 (2001), 2;  65-68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Rudan, Nikola; Sarcevic, Bozena
]]>          <w:br/>
<![CDATA[An algorithm for determination of breast cancer survival expectancy.  // Libri Oncologici, 25 (1996), 1;  17-26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čević, Božena
]]>          <w:br/>
<![CDATA[Intervalni rak dojke- da li je to drugačiji tip karcinoma?.  // Bolesti dojke / Prpić, Ivan ; Unušić, Josip (ur.).
]]>          <w:br/>
<![CDATA[Zagreb: Hrvatska akademija znanosti i umjetnosti (HAZU), 2004. str. 177-181 (predavanje, domaća recenzija, cjeloviti rad (in extenso), znanstveni)
]]>          <w:br/>
        </w:t>
      </w:r>
    </w:p>
    <w:p>
      <w:pPr/>
      <w:r>
        <w:rPr/>
        <w:t xml:space="preserve">
<![CDATA[Šarčević, Božena
]]>          <w:br/>
<![CDATA[Patohistološki čimbenici rizika za pojavu recidiva poslije poštedne operacije i zračenja dojke.  // Bolesti dojke / Prpić, Ivan ; Unušić, Josip (ur.).
]]>          <w:br/>
<![CDATA[Zagreb: Hrvatska akademija znanosti i umjetnosti (HAZU), 2003. str. 130-135 (poster, domaća recenzija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rčević, Božena
]]>          <w:br/>
<![CDATA[Biologija, patologija i prognoza DCIS i mikroinvazivnog raka dojke.  // Bolesti dojke / Prpić, Ivan ; Unušić, Josip (ur.).
]]>          <w:br/>
<![CDATA[Zagreb: Hrvatska akademija znanosti i umjetnosti (HAZU), 2007. str. 165-175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Šeparović, Viktor; Šarčević, Božena; Šeparović, Robert; Petrović, Andrija
]]>          <w:br/>
<![CDATA[Sklonost raka dojke metastaziranju u limfne čvorove.  // Zbornik radova XI. znanstvenog sastanka "Bolesti dojke" u Hrvatskoj akademiji znanosti i umjetnosti
]]>          <w:br/>
<![CDATA[Zagreb, Hrvatska, 2001. str. 72-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Sarčević, Božena; Silovski, Tajana
]]>          <w:br/>
<![CDATA[Immunohistochemical detection of BRCA1 protein in invasive ductal breast cancer.  // Histopathology
]]>          <w:br/>
<![CDATA[Cape Town, Južnoafrička Republika, 2012. str. 28-28 (poster, međunarodn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Šarčević, Božena; Stančerić, Tajana; Juretić, Antonio; Spagnoli, Giulio
]]>          <w:br/>
<![CDATA[Imunohistokemijsko određivanje proteina MAGE-3 u karcinomu i polipima debelog crijeva.  // Virchows Archiv / Hofler, H. (ur.).
]]>          <w:br/>
<![CDATA[Heidelberg: Springer, 2007. str. 270-270 (poster, međunarodna recenzija, sažetak, znanstve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
<![CDATA[Tečić Vuger, Ana
]]>          <w:br/>
<![CDATA[Prognostička vrijednost tumor - infiltrirajućih limfocita i androgenih receptora u bolesnica s ranim trostruko negativnim rakom dojke., 2021., doktorska disertacija, Medicinski fakultet, Poslijediplomski doktorski studij Biomedicina i zdravstvo, Zagreb
]]>          <w:br/>
        </w:t>
      </w:r>
    </w:p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
<![CDATA[Gršić, Krešimir
]]>          <w:br/>
<![CDATA[Imunohistokemijska izraženost estrogenskih receptora beta u planocelularnim karcinomima glave i vrata., 2016., doktorska disertacija, Medicinski fakultet, Zagreb. (https://www.bib.irb.hr:8443/922375)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lovski Tajana
]]>          <w:br/>
<![CDATA[Povezanost razine proteina MAGE-3 s patohistološkim i demografskim obilježjima bolesnika s rakom debelog crijev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ilinović, Ivan
]]>          <w:br/>
<![CDATA[Imunohistokemijsko određivanje proteina HER-2 u karcinomima doj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