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Ražem (CROSBI Profil: 19272, MBZ: 40482)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>
      <w:pPr/>
      <w:r>
        <w:rPr/>
        <w:t xml:space="preserve">
<![CDATA[Ražem, Dušan; Kovacs, Andras
]]>          <w:br/>
<![CDATA[Standard practice for use of the ethanol - chlorobenzene dosimetry system. // Annual Book of ASTM Standards
]]>          <w:br/>
<![CDATA[West Conshohocken (PA): American Society for Testing and Materials (ASTM International), 2006. str. 1029-1039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 // 1999 Annual Book of ASTM Standards; Nuclear (II), Solar and Geothermal Energy
]]>          <w:br/>
<![CDATA[West Conshohocken (PA): American Society for Testing and Materials (ASTM International), 1999. str. E 1538-99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>
      <w:pPr/>
      <w:r>
        <w:rPr/>
        <w:t xml:space="preserve">
<![CDATA[Ražem, Dušan; Miljanić, Saveta; Dvornik, Igor
]]>          <w:br/>
<![CDATA[Chemical Dosimetry. // Ionizing Radiation: Protection and Dosimetry / Paić, Guy (ur.).
]]>          <w:br/>
<![CDATA[Boca Raton (FL): CRC Press, 1988. str. 15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Ilijaš, Boris; Ražem, Dušan; Miljanić, Saveta; Cerovac, Zdravko; Orehovec, Zvonimir
]]>          <w:br/>
<![CDATA[Optoelectronic reader for CET dosimeter, a radiation accident chemical dosimetry system.  // Radiation physics and chemistry (1993), 68 (2003),  1005-1010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Journal of radioanalytical and nuclear chemistry, 242 (1999), 2;  445-449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Ražem, Dušan
]]>          <w:br/>
<![CDATA[Dosimetric performance of and environmental effects on Sterin irradiation indicator label.  // Radiation physics and chemistry (1993), 49 (1997), 4;  491-495 (međunarodna recenzija, članak, znanstveni)
]]>          <w:br/>
        </w:t>
      </w:r>
    </w:p>
    <w:p>
      <w:pPr/>
      <w:r>
        <w:rPr/>
        <w:t xml:space="preserve">
<![CDATA[Miljanić, Saveta; Ražem, Dušan
]]>          <w:br/>
<![CDATA[The response of the chlorobenzene-ethanol-trimethyl-pentane dosimeter to medium energy X-rays.  // Journal of radioanalytical and nuclear chemistry, 222 (1997), 1-2;  215-217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Miljanić, Saveta; Ražem, Dušan
]]>          <w:br/>
<![CDATA[The effects of size and shape of the irradiation vessel on the response of some chemical dosimetry systems to photon irradiation.  // Radiation physics and chemistry, 47 (1996), 4;  653-662 doi:10.1016/0969-806X(95)00061-2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Miljanić, Saveta; Ražem, Dušan
]]>          <w:br/>
<![CDATA[Energy absorption characteristics of ethanol-chlorobenzene dosimeter.  // Radiation physics and chemistry (1993), 46 (1995), 4-6;  1251-1254 doi:10.1016/0969-806X(95)00363-3 (međunarodna recenzija, članak, znanstveni)
]]>          <w:br/>
        </w:t>
      </w:r>
    </w:p>
    <w:p>
      <w:pPr/>
      <w:r>
        <w:rPr/>
        <w:t xml:space="preserve">
<![CDATA[Miljanić, Saveta; Ražem, Dušan; Ranogajec-Komor, Maria
]]>          <w:br/>
<![CDATA[Dosimetric calibration of an annular 60-Co gamma-ray source.  // Journal of radioanalytical and nuclear chemistry, 185 (1994), 1;  101-108 doi:10.1007/BF02042956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Miljanić, Saveta; Ražem, Dušan; Dvornik, Igor
]]>          <w:br/>
<![CDATA[Energy independence of the radiation chemical yield, G(Cl-), of ethanol-chlorobenzene dosimeter solutions for ionizing photon irradiations.  // Applied radiation and isotopes, 44 (1993), 4;  711-718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Hoang Hoa, Mai; Ražem, Dušan
]]>          <w:br/>
<![CDATA[Temperature effects on the ethanol-chlorobenzene dosimeter (Dvornik dosimeter).  // International journal of radiation applications and instrumentation. Part A, Applied radiation and isotopes, 42 (1991), 7;  637-641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Branka; Ražem, Dušan
]]>          <w:br/>
<![CDATA[Primjena načela radijacijske kemije u postupcima pročišćavanja industrijskih otpadnih voda.  // Kemija u industriji, 50 (2001), 1;  11-21 (podatak o recenziji nije dostupan, članak, stručni)
]]>          <w:br/>
        </w:t>
      </w:r>
    </w:p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žem, Dušan
]]>          <w:br/>
<![CDATA[Twenty years of radiations sterilization in Croatia.  // Radiation physics and chemistry (1993), 71 (2004),  597-602 (podatak o recenziji nije dostupan, pregledni rad, ostalo)
]]>          <w:br/>
        </w:t>
      </w:r>
    </w:p>
    <w:p>
      <w:pPr/>
      <w:r>
        <w:rPr/>
        <w:t xml:space="preserve">
<![CDATA[Ražem, Dušan
]]>          <w:br/>
<![CDATA[Radiation processing in the former Yugoslavia, 1947-1966 - From big science to nullity.  // Minerva, 32 (1994), 3;  309-3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Željko Deljac; Robert Moštak; Matija Ražem
]]>          <w:br/>
<![CDATA[A broadband network fault distribution model.  // Proceedings of 17th International Conference on Software, Telecommunications and Computer Networks (SoftCOM 2009)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Sustav za akcidentalnu dozimetriju na osnovi kemijskog dozimetra s optoelektronskim čitačem.  // Zbornik radova Petog simpozija Hrvatskog društva za zaštitu od zračenja / Krajcar Bronić, Ines ; Miljanić, Saveta ; Obelić, Bogomil (ur.).
]]>          <w:br/>
<![CDATA[Zagreb: Hrvatsko društvo za zaštitu od zračenja, 2003. str. 131-135 (predavanje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Ražem, Dušan
]]>          <w:br/>
<![CDATA[Činjenice i zablude o ozračivanju namirnica.  // Zbornik radova 23. Stručnog sastanka Sekcije za zdravstvenu ekologiju Hrvatskog farmaceutskog društva / Grgić, Zlatko ; Vajak, Ž. (ur.).
]]>          <w:br/>
<![CDATA[Zagreb: Hrvatsko farmaceutsko društvo, 1996. str. 5-1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žem, Dušan
]]>          <w:br/>
<![CDATA[Odjeci otkrića radioaktivnosti u Hrvatskoj.  // Zbornik radova Trećeg simpozija Hrvatskog društva za zaštitu od zračenja = Proceedings of the Symposium of the 3th Croatian Radiation Protection Association / Kubelka, Dragan ; Kovač, Jadranka (ur.).
]]>          <w:br/>
<![CDATA[Zagreb: Hrvatsko društvo za zaštitu od zračenja, 1996. str. 27-32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Ilijaš, Boris; Ražem, Dušan; Miljanić, Saveta; Cerovac, Zdravko; Orehovec, Zvonko
]]>          <w:br/>
<![CDATA[Calibration of an optoelectronic reader for chemical radiation dosimetry system.  // IRPA 11 Abstracts
]]>          <w:br/>
<![CDATA[Madrid, 2004. str. 139-139 (poster, međunarodn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Ražem, Dušan
]]>          <w:br/>
<![CDATA[Twenty years of radiation sterilization in Croatia.  // 2003 International Meeting on Radiation Processing - Conference program and abstracts
]]>          <w:br/>
<![CDATA[Chicago (IL): STERIS Isomedix Services, 2003. str. 290-290 (poster, domaća recenzija, sažetak, pregled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Miljanić, Saveta; Ražem, Dušan
]]>          <w:br/>
<![CDATA[The LET effect on the response of the chlorobenzene-ethanol-trimethylpentane dosimetry system..  // Proceedings of IRPA Regional Congress on Radiation Protection in Central Europe - Radiation Protection and Health / Obelić, B.; Ranogajec-Komor, M.; Miljanić, S.; Krajcar Bronić, I (ur.).
]]>          <w:br/>
<![CDATA[Zagreb: Hrvatsko društvo za zaštitu od zračenja, 2002. str. 7p-02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Miljanić, Saveta; Ražem, Dušan
]]>          <w:br/>
<![CDATA[Neutron Dosimetry with the Chlorobenzene-Ethanol-Trimethylpentane Dosimetry.  // Proceedings of the 10th International Congress of the International Radiation Protection Association : IRPA-10
]]>          <w:br/>
<![CDATA[Hiroshima, 2000. (poster, sažetak, ostalo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Extended Synopses -IAEA-SM-356 / IAEA (ur.).
]]>          <w:br/>
<![CDATA[Beč: International Atomic Energy Agency (IAEA), 1998. (predavanje, međunarodna recenzija, sažetak, znanstveni)
]]>          <w:br/>
        </w:t>
      </w:r>
    </w:p>
    <w:p>
      <w:pPr/>
      <w:r>
        <w:rPr/>
        <w:t xml:space="preserve">
<![CDATA[Mihaljević, Branka; Ražem, Dušan
]]>          <w:br/>
<![CDATA[Measurement of the reaction rate of alkoxyl radical with Fe(II) ion.  // Abstract of the 9th "Tihany" Symposium on Radiation Chemistry
]]>          <w:br/>
<![CDATA[Budimpešta: Hungarian Chemical Society, 1998. str. P16-P16 (poster, sažetak, znanstve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Ražem, Dušan
]]>          <w:br/>
<![CDATA[Radiation sterilization of pharmaceuticals.  // International Atomic Energy Agency Consultants meeting on radiation sterilization
]]>          <w:br/>
<![CDATA[Kairo, Egipat, 2005. (pozvano predavanje, neobjavljeni rad, ostalo)
]]>          <w:br/>
        </w:t>
      </w:r>
    </w:p>
    <w:p>
      <w:pPr/>
      <w:r>
        <w:rPr/>
        <w:t xml:space="preserve">
<![CDATA[Ražem, Dušan
]]>          <w:br/>
<![CDATA[Radiation sterilization of cosmetics.  // International Atomic Energy Agency Consultants Meeting on Radiation Sterilization
]]>          <w:br/>
<![CDATA[Kairo, Egipat, 2005. (pozvano predavanje, međunarodna recenzija, neobjavljeni rad, ostalo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žegović-Mihaljević, Branka
]]>          <w:br/>
<![CDATA[Mjerenje brzine reakcija hidroperoksida i alkoksil-radikala s Fe(II)., 1998., doktorska disertacija, Prirodoslovno-matematički fakultet, Zagreb
]]>          <w:br/>
        </w:t>
      </w:r>
    </w:p>
    <w:p>
      <w:pPr/>
      <w:r>
        <w:rPr/>
        <w:t xml:space="preserve">
<![CDATA[Miljanić, Saveta
]]>          <w:br/>
<![CDATA[Utjecaj kvalitete zračenja na radijacijsko-kemijski odziv tekućih kemijskih dozimetara na osnovi klorbenzena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