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Gamulin (CROSBI Profil: 1890, MBZ: 13030)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ller, Werner, E.G.; Wiens, Mathias; Adell, Teresa; Gamulin, Vera; Schröder, Heinz C.; Müller, Isabel M.
]]>          <w:br/>
<![CDATA[Bauplan of Urmetazoa : Basis for genetic complexity of Metazoa. // International Review of Cytology / Jeon, Kwang W. (ur.).
]]>          <w:br/>
<![CDATA[San Diego (CA): Elsevier, 2004. str. 53-92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>
      <w:pPr/>
      <w:r>
        <w:rPr/>
        <w:t xml:space="preserve">
<![CDATA[Gamulin, Vera; Lukić, Lada
]]>          <w:br/>
<![CDATA[Structure and Evolution of Genes Encoding Polyubiquitin in Marine Sponges. // Molecular Evolution : Towards the Origin of Metazoa / Mueller, Werner E.G. (ur.).
]]>          <w:br/>
<![CDATA[Berlin: Springer, 1998. str. 14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Muller, Werner E.G.; Schroder, Heinz C.; Batel, Renato; Belikov, Sergey I.; Muller, Isabel M.; Gamulin, Vera
]]>          <w:br/>
<![CDATA[Macroevolution and microevolution in sponges (Porifera): selection during the Proterozoic (Cambrian "explosion") and the late Cenozoic (Lake Baikal).  // Periodicum biologorum, 108 (2006), 5;  525-539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Perović-Ottstadt, Sanja; Adell, Theresa; Proksch, Peter; Wiens, Mathias; Korzhev, Michail; Gamulin, Vera; Müller, Isabel M.; Müller, Werner E.G.
]]>          <w:br/>
<![CDATA[A (1->3)-beta-D-glucan recognition protein from the sponge Suberites domuncula. Mediated activation of fibrinogen-like protein and epidermal growth factor gene expression.  // European Journal of Biochemistry, 271 (2004), 10;  1924-1937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Schroeder, Heinz C.; Ushijima, Hiroshi; Krasko, Anatoli; Gamulin, Vera; Thakur, Narsinh H.; Diehl-Seifert, Baerbel; Mueller, Isabel M.; Mueller, Werner, E.G.
]]>          <w:br/>
<![CDATA[Emergence and Disappearance of an Immune Molecule, an Antimicrobial Lectin, in Basal Metazoa.  // The Journal of biological chemistry, 278 (2003), 35;  32810-32817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Boehm, Markus; Gamulin, Vera; Schroeder, Heinz C.; Mueller, Werner E.G.
]]>          <w:br/>
<![CDATA[Evolution of osmosensing signal transduction in Metazoa: stress-activated protein kinases p38 and JNK.  // Cell and Tissue Research, 308 (2002), 3;  431-438 (međunarodna recenzija, članak, znanstveni)
]]>          <w:br/>
        </w:t>
      </w:r>
    </w:p>
    <w:p>
      <w:pPr/>
      <w:r>
        <w:rPr/>
        <w:t xml:space="preserve">
<![CDATA[Mueller, Werner EG; Boehm, Markus; Grebenjuk, Vladislav A; Skorokhod, Alexander; Mueller, Isabel M; Gamulin, Vera
]]>          <w:br/>
<![CDATA[Conservation of the positions of metazoan introns from sponges to humans.  // Gene, 295 (2002), 2;  299-309 (međunarodna recenzija, članak, znanstveni)
]]>          <w:br/>
        </w:t>
      </w:r>
    </w:p>
    <w:p>
      <w:pPr/>
      <w:r>
        <w:rPr/>
        <w:t xml:space="preserve">
<![CDATA[Seack, Juergen; Perović, Sanja; Gamulin, Vera; Schroeder, Heinz, C; Beutelmann, Peter; Mueller, Isabel, M; Mueller, Werner, E.G.
]]>          <w:br/>
<![CDATA[Identification of highly conserved genes: SNZ and SNO in the marine sponge Suberites domuncula: their gene structure and promoter activity in mammalian cells.  // Biochimica et Biophysica Acta (Gene Structure and Expression), 1520 (2001), 1;  21-34 (međunarodna recenzija, članak, znanstveni)
]]>          <w:br/>
        </w:t>
      </w:r>
    </w:p>
    <w:p>
      <w:pPr/>
      <w:r>
        <w:rPr/>
        <w:t xml:space="preserve">
<![CDATA[Gamulin, Vera; Peden, John F; Mueller, Isabel M; Mueller, Werner EG
]]>          <w:br/>
<![CDATA[Codon usage in the siliceous sponge Geodia cydonium: highly expressed genes in the simplest multicellular animals prefer C and G ending codons.  // Journal of Zoological Systematics and Evolutionary Research, 39 (2001),  1-6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Boehm, Markus; Hentschel, Ute; Friedrich, A.B; Fieseler, L; Steffen, Renate; Gamulin, Vera; Mueller, Isabel, M; Mueller, Werner, E.G; 
]]>          <w:br/>
<![CDATA[Molecular response of the sponge Suberites domuncula to bacterial infection.  // Marine Biology, 139 (2001), 6;  1047-1055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Perović, Sanja; Seack, Juergen; Gamulin, Vera; Mueller, Werner, E.G; Schroeder, Heinz, C
]]>          <w:br/>
<![CDATA[Modulation of intracellular calcium and proliferative activity of invertebrate and vertebrate cells by ethylene.  // BMC Cell Biology, 2:7 (2001),  http://biomedcentral.com/1471- 2121/2/7 (podatak o recenziji nije dostupan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Boehm, Markus; Schroeder, Heinz C.; Mueller, Isabel M.; Mueller, Werner E.G.; Gamulin, Vera
]]>          <w:br/>
<![CDATA[The mitogen-activated protein kinase p38 pathway is conserved in metazoans: Cloning and activation of p38 of the SAPK2 subfamily from the sponge Suberites domuncula.  // Biology of the cell, 92 (2000), 2;  95-104 (međunarodna recenzija, članak, znanstveni)
]]>          <w:br/>
        </w:t>
      </w:r>
    </w:p>
    <w:p>
      <w:pPr/>
      <w:r>
        <w:rPr/>
        <w:t xml:space="preserve">
<![CDATA[Mikoč, Andreja; Ahel, Ivan; Gamulin, Vera
]]>          <w:br/>
<![CDATA[Construction and characterization of streptomyces rimosus recA mutant: recA-deficient strain remains viable.  // Molecular genetics and genomics, 264 (2000), 3;  227-232 doi:10.1007/s004380000284 (međunarodna recenzija, članak, znanstveni)
]]>          <w:br/>
        </w:t>
      </w:r>
    </w:p>
    <w:p>
      <w:pPr/>
      <w:r>
        <w:rPr/>
        <w:t xml:space="preserve">
<![CDATA[Premzl, Marko; Božić, Petar; Gamulin, Vera
]]>          <w:br/>
<![CDATA[PRNP octarepeat allele genotype frequencies among the modern and rare cattle breeds in Croatia.  // Animal genetics, 31 (2000), 6;  408-409 (međunarodna recenzija, članak, znanstveni)
]]>          <w:br/>
        </w:t>
      </w:r>
    </w:p>
    <w:p>
      <w:pPr/>
      <w:r>
        <w:rPr/>
        <w:t xml:space="preserve">
<![CDATA[Schroeder, H.C.; Shostak, K.; Gamulin, Vera; Lacorn, M.; Skorokhod, A.; Kavsan, V.; Mueller, W.E.G.
]]>          <w:br/>
<![CDATA[Purification, cDNA cloning and expression of a cadmium-inducible cysteine-rich metallothionein-like protein from the marine sponge Suberites domunclula.  // Marine ecology : progress series, 200 (2000),  149-157 (međunarodna recenzija, članak, znanstveni)
]]>          <w:br/>
        </w:t>
      </w:r>
    </w:p>
    <w:p>
      <w:pPr/>
      <w:r>
        <w:rPr/>
        <w:t xml:space="preserve">
<![CDATA[Gamulin, Vera; Mueller, Isabel M.; Mueller, Werner E.G.
]]>          <w:br/>
<![CDATA[Sponge proteins are more similar to those of Homo sapiens than to Caenorhabditis elegans.  // Biological journal of the Linnean society, 71 (2000), 4;  821-828 (međunarodna recenzija, članak, znanstveni)
]]>          <w:br/>
        </w:t>
      </w:r>
    </w:p>
    <w:p>
      <w:pPr/>
      <w:r>
        <w:rPr/>
        <w:t xml:space="preserve">
<![CDATA[Skorokhod, A.; Gamulin, Vera; Gundacker, D.; Kavsan, V.; Mueller I.M.; Mueller, W.E.G.
]]>          <w:br/>
<![CDATA[Origin of insulin receptor-like tyrosine kinases in marine sponges.  // Biological bulletin, 197 (1999), 2;  198-206 (međunarodna recenzija, članak, znanstveni)
]]>          <w:br/>
        </w:t>
      </w:r>
    </w:p>
    <w:p>
      <w:pPr/>
      <w:r>
        <w:rPr/>
        <w:t xml:space="preserve">
<![CDATA[Wiens, Mathias; Lukić, Lada; Mueller, Werner E.G.; Gamulin, Vera
]]>          <w:br/>
<![CDATA[Phylogenetic analysis of ubiquitins (polyubiquitin and ubiquitin extension protein) in marine sponges.  // Biological journal of the Linnean society, 67 (1999),  43-56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Krasko, Anatolij; Gamulin, Vera; Seack, J.; Steffen, Renata; Schroeder, Hainz C.; Mueller, Werner E.G.
]]>          <w:br/>
<![CDATA[Cathepsin, a Major Protease of the Marine Sponge Geodia cydonium: Purification of the Enzyme and Molecular Cloning of cDNA.  // Marine biotechnology, 6 (1997), 4;  296-306 (međunarodna recenzija, članak, znanstveni)
]]>          <w:br/>
        </w:t>
      </w:r>
    </w:p>
    <w:p>
      <w:pPr/>
      <w:r>
        <w:rPr/>
        <w:t xml:space="preserve">
<![CDATA[Gamulin, Vera; Skorokhod, Alexander; Kavsan, Vadim; Muller, Isabel M.; Muller, Werner E.G.
]]>          <w:br/>
<![CDATA[Experimental Indication in Favor of the Introns-Late Theory: The Receptor Tyrosine Kinase Gene from the Sponge Geodia cydonium.  // Journal of molecular evolution, 44 (1997), 3;  242-252 doi:10.1007/PL00006141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Koziol, Klaudia; Wagner-Huelsmann Claudia; Mikoč, Andreja; Gamulin, Vera; Kruse Michael; Pancer, Zev; Schaecke, Heike; Mueller, Werner E.G.
]]>          <w:br/>
<![CDATA[Cloning of a heat-inducible biomarker, the cDNA encoding the 70 kDa heat shock protein, from the marine sponge Geodia cydonium.  // Marine ecology. Progress series, 136 (1996), 1-3;  153-161 doi:10.3354/meps13615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Lorenz, B.; Bohnensack, R.; Gamulin, Vera; Steffen, R.; Mueller Werner E.G.
]]>          <w:br/>
<![CDATA[Regulation of motility of cells from marine sponges by calcium ions.  // Cellular signalling, 8 (1996), 7;  517-524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Müller, Werner, E.G.; Batel, Renato; Müller, Isabel, M.; Gamulin, Vera
]]>          <w:br/>
<![CDATA[The bauplan of the Urmetazoa: The origin in sponges (Porifera).  // Book of Abstracts of the Second Congress of Croatian Geneticis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Ahel, Ivan; Gamulin, Vera
]]>          <w:br/>
<![CDATA[The majority of DNA damage-induced genes in Actinomycetales are regulated by an unusual type of promoter.  // EMBO Conference on Molecular Microbiology: Exploring Prokaryotic Diversity / Ringeisen, Udo ; Schaefer, Bettina (ur.).
]]>          <w:br/>
<![CDATA[Heidelberg: Meradruck GmbH, Sandhausen, 2004. str. 51-51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Gamulin, Vera; Soll, Dieter
]]>          <w:br/>
<![CDATA[Neočekivano prepoznavanje cisteina pomoću prolil-tRNA-sintetaza.  // Zbornik sažetaka Osmog hrvatskog biološkog kongresa = Proceedings of Abstracts of Eighth Croatian Biological Congress / Besendorfer, Višnja ; Kopjar, Nevenka (ur.).
]]>          <w:br/>
<![CDATA[Zagreb: Hrvatsko biološko društvo, 2003. str. 67-68 (predavanje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Ćetković, Helena; Müller, Werner E.G.; Gamulin, Vera
]]>          <w:br/>
<![CDATA[Protein-tyrosine kinases from the marine sponge SUBERITES DOMUNCULA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str. 32-32 (poster, sažetak, znanstveni)
]]>          <w:br/>
        </w:t>
      </w:r>
    </w:p>
    <w:p>
      <w:pPr/>
      <w:r>
        <w:rPr/>
        <w:t xml:space="preserve">
<![CDATA[Ćetković, Helena; Gamulin, Vera; Mueller, Werner, EG
]]>          <w:br/>
<![CDATA[Primarna struktura i filogenetska analiza tirozin-kinaz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40-41 (poster, domaća recenzija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Gamulin, Vera; Mueller, Werner, EG
]]>          <w:br/>
<![CDATA[Sponges (Porifera): the source of valuable bioinformation.  // 1 Croatian Congress on Molecular Life Sciences / Dumić, Jerka et al. (ur.).
]]>          <w:br/>
<![CDATA[Zagreb: Farmaceutsko-biokemijski fakultet Sveučilišta u Zagrebu, 2002. (pozvano predavanje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ukić-Bilela, Lada; Mueller, Werner, EG; Gamulin, Vera
]]>          <w:br/>
<![CDATA[Partial analysis of the mitochondrial DNA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Mikoč, Andreja; Ahel, Ivan; Gamulin, Vera
]]>          <w:br/>
<![CDATA[RecA protein from Streptomyces rimosus.  // GIM 98: Book of Abstracts / Cohen, Gerald ; Aharonovitz, Yair (ur.).
]]>          <w:br/>
<![CDATA[Jeruzalem: N.N, 1998. (poster, međunarodn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Lukić, Lada; Wiens, Mathias; Mueller, Werner, E.G.; Gamulin, Vera
]]>          <w:br/>
<![CDATA[Phylogenetic analysis of ubiquitins (polyubiquitin and ubiquitin expression protein) in marine sponges.  // Periodicum biologorum Vol 100, Suppl.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Mikoč, Andreja; Ahel, Ivan; Gamulin, Vera
]]>          <w:br/>
<![CDATA[The recA gene from Streptomyces rimosus - expression and inactivation.  // Periodicum biologorum Vol 100, Suppl 1 / Vita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ukić, Lada; Gamulin, Vera
]]>          <w:br/>
<![CDATA[Ubikvitin kod morskih spužava Sycon raphanus i Suberites domuncula = Ubiquitin from the marine sponges Sycon raphanus and Suberites domuncula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Gamulin, Vera
]]>          <w:br/>
<![CDATA[How complex is sponge genome?.  // Marie Curie Summer School BIOCAPITAL
]]>          <w:br/>
<![CDATA[Rovinj, Hrvatska, 200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>
      <w:pPr/>
      <w:r>
        <w:rPr/>
        <w:t xml:space="preserve">
<![CDATA[Ahel, Ivan
]]>          <w:br/>
<![CDATA[Prolyl-tRNA synthetase: discrimination between canonical amino acids., 2003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Žafran Novak, Jelena
]]>          <w:br/>
<![CDATA[Karakterizacija autohtonih sojeva Rhizobium leguminosarum biovar viciae efikasnih u nodulaciji biljaka domaćina., 2000., doktorska disertacija, Prirodoslovno-matematički fakultet, Zagreb
]]>          <w:br/>
        </w:t>
      </w:r>
    </w:p>
    <w:p>
      <w:pPr/>
      <w:r>
        <w:rPr/>
        <w:t xml:space="preserve">
<![CDATA[Mikoč, Andreja
]]>          <w:br/>
<![CDATA[Protein RecA iz bakterije Streptomyces rimosus., 1999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>
      <w:pPr/>
      <w:r>
        <w:rPr/>
        <w:t xml:space="preserve">
<![CDATA[Lukić, Lada
]]>          <w:br/>
<![CDATA[Geni za ubikvitin iz morskih spužava Sycon raphanus i Suberites domuncula., magistarski rad, Prirodoslovno-matematički, Zagreb
]]>          <w:br/>
        </w:t>
      </w:r>
    </w:p>
    <w:p>
      <w:pPr/>
      <w:r>
        <w:rPr/>
        <w:t xml:space="preserve">
<![CDATA[Ahel, Ivan
]]>          <w:br/>
<![CDATA[Ekspresija gena recA iz bakterije Streptomyces rimosus u homolognom i heterolognom sustavu., 2000., magistarski rad, Prirodoslovno-matematički, Zagreb
]]>          <w:br/>
        </w:t>
      </w:r>
    </w:p>
    <w:p>
      <w:pPr/>
      <w:r>
        <w:rPr/>
        <w:t xml:space="preserve">
<![CDATA[Premzl, Marko
]]>          <w:br/>
<![CDATA[Analiza gena za prionski protein PrP u goveda., 1999., magistarski rad, Prirodoslovno- matematički fakultet, Zagreb
]]>          <w:br/>
        </w:t>
      </w:r>
    </w:p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ić, Maja
]]>          <w:br/>
<![CDATA[Proizvodnja čistih proteina RecA i RecA1-355 iz bakterije Streptomyces rimosus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
<![CDATA[Majhen, Dragomira
]]>          <w:br/>
<![CDATA[Određivanje primarne strukture gena smještenih u neposrednoj blizini gena recA iz bakterije Streptomyces rimosus., 2001., diplomski rad, Prirodoslovno-matematički fakultet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>
      <w:pPr/>
      <w:r>
        <w:rPr/>
        <w:t xml:space="preserve">
<![CDATA[Ahel, Ivan
]]>          <w:br/>
<![CDATA[Izolacija proteina RecA iz bakterije Streptomyces rimosus proizvedenog u bakteriji Escherichia coli., 1997., diplomski rad, Prirodoslovno-matematički fakultet, Zagreb
]]>          <w:br/>
        </w:t>
      </w:r>
    </w:p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2025-05-08T18:52:04+00:00</dcterms:created>
  <dcterms:modified xsi:type="dcterms:W3CDTF">2025-05-08T18:52:04+00:00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