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Vlatković (CROSBI Profil: 1468, MBZ: 380280)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Sabo, Tamara; Bošnjak, Dina; Orešković, Vedran; Vlatković, Suzana; Živković, Maja
]]>          <w:br/>
<![CDATA[Influence of pharmacokinetic features of long acting injectable aripiprazole in pregnancy.  // European Psychiatry / Fiorillo, Andrea (ur.).
]]>          <w:br/>
<![CDATA[Nica: Elsevier, 2018. str. S678-S678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Požega-Jurčević, Karmen; Pongrac, Tomislav; Vlatković, Suzana; Janjatović-Opačić, Snježana
]]>          <w:br/>
<![CDATA[Prikaz pacijenta sa somatizacijskim poremećajem liječenog pregabalinom i duloksetinom.  // 13. hrvatski psihijatrijski dani
]]>          <w:br/>
<![CDATA[Zagreb: Studio Hrg d.o.o., 2016. str. 75-75 (poster, sažetak, stručni)
]]>          <w:br/>
        </w:t>
      </w:r>
    </w:p>
    <w:p>
      <w:pPr/>
      <w:r>
        <w:rPr/>
        <w:t xml:space="preserve">
<![CDATA[Hilić, Gorana; Ćelić Ružić, Mirela; Vlatković, Suzana
]]>          <w:br/>
<![CDATA[Hipogonadizam kod perzistentnog sumanutog poremećaja.  // 12.hrvatski psihijatrijski dani - Zbornik sažetaka / Jukić, Vlado (ur) (ur.).
]]>          <w:br/>
<![CDATA[Zagreb: Hrvatsko psihijatrijsko društvo, 2015. (poster, sažetak, struč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Rossini Gajšak, Linda; Vlatković, Suzana; Kovač, Marina
]]>          <w:br/>
<![CDATA[Od dehidracije do halucinacije.  // 11. hrvatski psihijatrijski dani - Zbornik sažetaka / Jukić, Vlado (ur.).
]]>          <w:br/>
<![CDATA[Zagreb: Hrvatsko psihijatrijsko društvo, 2014. str. 37-38 (poster, sažetak, struč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
<![CDATA[Vlatković, Suzana; Pongrac, Tomislav; Krajinović, Branko
]]>          <w:br/>
<![CDATA[Korekcijom anemije i primjenom dugodjelujućeg risperidona do remisije.  // 7. hrvatski psihijatrijski dani - Zbornik sažetaka / Hotujac, Ljubomir (ur.).
]]>          <w:br/>
<![CDATA[Zagreb: Hrvatsko psihijatrijsko društvo, 2010. str. 60-60 (poster, sažetak, stručni)
]]>          <w:br/>
        </w:t>
      </w:r>
    </w:p>
    <w:p>
      <w:pPr/>
      <w:r>
        <w:rPr/>
        <w:t xml:space="preserve">
<![CDATA[Vlatković, Suzana; Živković, Maja; Krajinović, Branko; Bartulica, Ita
]]>          <w:br/>
<![CDATA[Klinička slika delirija u oboljelog od kolorektalnog karcinoma.  // 6. hrvatski psihijatrijski dani - Zbornik sažetaka / Hotujac, Ljubomir i sur. (ur.).
]]>          <w:br/>
<![CDATA[Zagreb: Hrvatsko psihijatrijsko društvo, 2009. str. 42-43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tković, Suzana
]]>          <w:br/>
<![CDATA[Neuroimunomodulatorni učinak Toxoplasme gondii u shizofreniji., 2018., doktorska disertacija, Prirodoslovno 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