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Stefanović (CROSBI Profil: 13389, MBZ: 160792)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chweigert, I.V.; Alexandrov, A.L.; Ariskin, D.A.; Peeters, F.M.; Stefanovic, I.; Kovacevic, E.; Berndt, J.; Winter, J.
]]>          <w:br/>
<![CDATA[Nanoscale particles in reactive RF plasmas: size-dependent dynamics and influence on plasma.  // Proceedings of the 60th Gaseous Electronics Conference
]]>          <w:br/>
<![CDATA[Arlington (VA), 2007. str. 141-141 (pozvano predavanje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