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Bauer (CROSBI Profil: 11097, MBZ: 348670)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Iva; Horak Pajić, Lana; Bauer, Marina
]]>          <w:br/>
<![CDATA[Exploring the process of artistic creativity: process in context.  // Croatian Journal of Education - Hrvatski časopis za odgoj i obrazovanje, 23 (2021), 2;  85-98 doi:10.15516/cje.v23i0.43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