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Intenzifikacija fotokatalitičkih i katalitičkih procesa za obradu otpadnih voda i otpadnih plinova (IN-PhotoCat) (HRZZ-IP-2018-01-8669)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Bolješić, Leo; Todorović, Nolla; Zgrebec, Ivan; Duplančić, Marina
]]>          <w:br/>
<![CDATA[Reaktivni kisikovi radikali u fotokatalitičkoj razgradnji neonikotinoida.  // XIV. Susret mladih kemijskih inženjera Knjiga sažetaka / Žižek, Krunoslav ; Katančić, Zvonimir ; Kovačić, Marin (ur.).
]]>          <w:br/>
<![CDATA[Zagreb: Hrvatsko društvo kemijskih inženjera i tehnologa (HDKI), 2022. str. 97-97 (poster, domaća recenzija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Sirovina, Antonela; Liber, Kristina; Duplančić, Marina
]]>          <w:br/>
<![CDATA[Fotokatalitička razgradnje neonikotinoidnih insekticida u uvjetima simuliranog sunčevog zračenja.  // XIII. Susret mladih kemijskih inženjera Knjiga sažetaka / Dejanović, Igor ; Vrsaljko, Domagoj ; Žižek, Krunoslav (ur.).
]]>          <w:br/>
<![CDATA[Zagreb: Hrvatsko društvo kemijskih inženjera i Tehnologa/Croatian Society of Chemical Engineers (CSCE), 2020. str. 121-121 (poster, domać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index.php/1132137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Theoretical modeling.  // Webinar On Material Science And Nanotechnology
]]>          <w:br/>
<![CDATA[London, Ujedinjeno Kraljevstvo, 2020. str. 1-1. (https://www.bib.irb.hr:8443/index.php/1078009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 Theoretical modeling.  // Webinar On Material Science And Nanotechnology
]]>          <w:br/>
<![CDATA[London, Ujedinjeno Kraljevstvo, 2020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mljen, Marija; Koren, Martina; Lukanović, Igor; (mentor: Tomašić, Vesna)
]]>          <w:br/>
<![CDATA[Uklanjanje imidakloprida iz simuliranih otpadnih voda naprednim oksidacijskim procesom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