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Metaforizacije političke zajednice u javnom diskursu: Hrvatska i Europska unija  (MZOS-015-0152482-2683)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prema slobodnim i odgovornim medijima. / Car, Viktorija (ur.). Zagreb: Kuća Ljudskih Prava ; Fakultet političkih znanosti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ar, Viktorija; Bratić, Antina
]]>          <w:br/>
<![CDATA[Društveno angažirani dokumentarni film: Fade In - Fantastično dobri dokumentarci. // Putokazi prema slobodnim i odgovornim medijima / Car, Viktorija (ur.).
]]>          <w:br/>
<![CDATA[Zagreb: Kuća Ljudskih Prava ; Fakultet političkih znanosti Sveučilišta u Zagrebu, 2012. str. 25-32
]]>          <w:br/>
        </w:t>
      </w:r>
    </w:p>
    <w:p>
      <w:pPr/>
      <w:r>
        <w:rPr/>
        <w:t xml:space="preserve">
<![CDATA[Car, Viktorija
]]>          <w:br/>
<![CDATA[Javni medijski servis pred digitalnim i globalnim izazovima. // Vjerodostojnost medija - izazovi globalizacije i specifičnosti regiona / Turčilo, Lejla ; Buljubašić, Belma (ur.).
]]>          <w:br/>
<![CDATA[Sarajevo: Institut za društvena istraživanja, 2012. str. 39-58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Car, Viktorija
]]>          <w:br/>
<![CDATA[Narratives on Croatian TV news: using narrative analysis in analyzing TV news. // Mesto i značaj medijskih studija za međunarodnu regionalnu saradnju / Valić Nedeljković, Dubravka i sur. (ur.)., 2011. str. 31-43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Car, Viktorija
]]>          <w:br/>
<![CDATA[Javni medijski servisi — čuvari demokracije. // IZOLACIJA ILI INTEGRACIJA — kako mediji pristupaju uključivanju manjina u javnu sferu? / Romić, Milana (ur.).
]]>          <w:br/>
<![CDATA[Zagreb: Udruga B.a.B.e, 2011. str. 41-62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index.php/329094)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Car, Viktorija
]]>          <w:br/>
<![CDATA[Televizija i globalizacija: Uloga javnog servisa. // Utjecaj globalizacije na novinarstvo / Malović, Stjepan (ur.).
]]>          <w:br/>
<![CDATA[Zagreb: International Christian Embassy Jerusalem (ICEJ), 2006. str. 5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>
      <w:pPr/>
      <w:r>
        <w:rPr/>
        <w:t xml:space="preserve">
<![CDATA[Knežević, Svjetlana; Car, Viktorija
]]>          <w:br/>
<![CDATA[Žene u televizijskim vijestima - analiza središnjih informativnih emisija HTV-a, RTL-a i Nove TV.  // Medijske studije, 2 (2011), 3-4;  76-93 (podatak o recenziji nije dostupan, članak, znanstveni)
]]>          <w:br/>
        </w:t>
      </w:r>
    </w:p>
    <w:p>
      <w:pPr/>
      <w:r>
        <w:rPr/>
        <w:t xml:space="preserve">
<![CDATA[Car, Viktorija
]]>          <w:br/>
<![CDATA[Televizija u novomedijskom okruženju.  // Medijske studije, 1 (2010),  91-104 (podatak o recenziji nije dostupan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Car, Viktorija
]]>          <w:br/>
<![CDATA[Politika i političari: glavna tema i glavni junaci televizijskih vijesti.  // Anali hrvatskog politološkog društva, 7 (2010),  193-212 (podatak o recenziji nije dostupan, članak, znanstveni)
]]>          <w:br/>
        </w:t>
      </w:r>
    </w:p>
    <w:p>
      <w:pPr/>
      <w:r>
        <w:rPr/>
        <w:t xml:space="preserve">
<![CDATA[Car, Viktorija
]]>          <w:br/>
<![CDATA[Myths in Media Texts.  // Medianali, 2 (2008), 4;  145-163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Car, Viktorija
]]>          <w:br/>
<![CDATA[Konvergirani javni medijski servis.  // Politička misao : Croatian Political Science Review, 44 (2007), 2;  113-127 (podatak o recenziji nije dostupan, prethodno priopćenje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ar, Viktorija
]]>          <w:br/>
<![CDATA[Konvergirani javni medijski servis.  // Trenutak hrvatske komunikacije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Car, Viktorija
]]>          <w:br/>
<![CDATA[Narratives in Croatian prime time TV news.  // Narrative Fact and Fiction
]]>          <w:br/>
<![CDATA[Beč, Austrija, 2009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Car, Viktorija
]]>          <w:br/>
<![CDATA[Mitovi i mitološke strukture.  // Dubrovački medijski dani : Obrazovanje novinara i djelatnika odnosa s javnostima (5 ; 2009)
]]>          <w:br/>
<![CDATA[Dubrovnik, Hrvatska, 2009. (pozvano predavanje, neobjavljeni rad, znanstveni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Car, Viktorija
]]>          <w:br/>
<![CDATA[Televizijske vijesti kao odraz kulture društva.  // 4. Dubrovački medijski dani: Etičnost javnih objava: izgubljena pristojnost ili teror profita?
]]>          <w:br/>
<![CDATA[Dubrovnik, Hrvatska, 2008. (pozvano predavanje, neobjavljeni rad, znanstveni)
]]>          <w:br/>
        </w:t>
      </w:r>
    </w:p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>
      <w:pPr/>
      <w:r>
        <w:rPr/>
        <w:t xml:space="preserve">
<![CDATA[Car, Viktorija
]]>          <w:br/>
<![CDATA[Mythical Structures and Narratives in Croatian TV News., 2009., doktorska disertacija, Fakultet društvenih znanosti, Ljubljana, Slovenija. (https://www.bib.irb.hr:8443/index.php/46819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, Viktorija
]]>          <w:br/>
<![CDATA[Dahlgren, Peter, Media and political engagement: citizens, communication, and democracy, Cambridge University Press, Cambridge, 2009, 232 str.., 2009.. (https://www.bib.irb.hr:8443/index.php/468224) (podatak o recenziji nije dostupan, ostali članci/prilozi).
]]>          <w:br/>
        </w:t>
      </w:r>
    </w:p>
    <w:p>
      <w:pPr/>
      <w:r>
        <w:rPr/>
        <w:t xml:space="preserve">
<![CDATA[Car, Viktorija
]]>          <w:br/>
<![CDATA[Mataušić, Juraj Mirko (ur.), Komunikacijske znanosti: Znanstvene grane i nazivlje, Hrvatski studiji Sveučilišta u Zagrebu, Zagreb, 2007., 134 str.., 2009.. (https://www.bib.irb.hr:8443/index.php/468258) (podatak o recenziji nije dostupan, ostalo).
]]>          <w:br/>
        </w:t>
      </w:r>
    </w:p>
    <w:p>
      <w:pPr/>
      <w:r>
        <w:rPr/>
        <w:t xml:space="preserve">
<![CDATA[Car, Viktorija
]]>          <w:br/>
<![CDATA[Britko i duhovito seciranje televizije / Turković, Hrvoje, 2008., Narav televizije, Meandarmedia, Zagreb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