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metoda za procjenu stvarne kvalitete sportaša  (034-0342607-2616)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 // Biomechanical diagnostic methods in athletic training / Čoh, Milan (ur.).
]]>          <w:br/>
<![CDATA[Ljubljana: Inštitut za šport, Fakulteta za šport Univerze v Ljubljani, 2008. str. 159-172
]]>          <w:br/>
        </w:t>
      </w:r>
    </w:p>
    <w:p>
      <w:pPr/>
      <w:r>
        <w:rPr/>
        <w:t xml:space="preserve">
<![CDATA[Babić, Vesna; Čoh, Milan; Dizdar, Dražan
]]>          <w:br/>
<![CDATA[Qualitative differences in the kinematic parameters of different quality sprinters. // Biomechanical diagnostic methods in athletic training / Čoh, MIlan (ur.).
]]>          <w:br/>
<![CDATA[Ljubljana: Inštitut za šport, Fakulteta za šport Univerze v Ljubljani, 2008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ušić, Jelena; Dizdar, Dražan
]]>          <w:br/>
<![CDATA[Types of body posture and their characteristics in boys 10 to 13 years of age.  // Collegium antropologicum, 35 (2011), 3;  747-754 (međunarodna recenzija, članak, znanstveni)
]]>          <w:br/>
        </w:t>
      </w:r>
    </w:p>
    <w:p>
      <w:pPr/>
      <w:r>
        <w:rPr/>
        <w:t xml:space="preserve">
<![CDATA[Babić, Vesna; Čoh, Milan; Dizdar, Dražan
]]>          <w:br/>
<![CDATA[Differences in kinematic parameters of athletes of different running quality.  // Biology of sport, 28 (2011),  115-121 doi:10.5604/946493 (međunarodna recenzija, članak, znanstveni)
]]>          <w:br/>
        </w:t>
      </w:r>
    </w:p>
    <w:p>
      <w:pPr/>
      <w:r>
        <w:rPr/>
        <w:t xml:space="preserve">
<![CDATA[Paušić, Jelena; Pedišić, Željko; Dizdar, Dražan
]]>          <w:br/>
<![CDATA[Reliability of a Photographic Method for Assessing Standing Posture of Elementary School Students.  // Journal of manipulative and physiological therapeutics, 33 (2010), 6;  425-431 doi:10.1016/j.jmpt.2010.06.002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mpirical verification of the weighted system of criteria for the elite water polo players quality evaluation.  // Collegium antropologicum, 34 (2010), 2;  473-479 (međunarodna recenzija, članak, znanstveni)
]]>          <w:br/>
        </w:t>
      </w:r>
    </w:p>
    <w:p>
      <w:pPr/>
      <w:r>
        <w:rPr/>
        <w:t xml:space="preserve">
<![CDATA[Hraste, Mladen; Dizdar, Dražan; Trninić, Viktorija
]]>          <w:br/>
<![CDATA[Experts Opinion about System of the Performance Evaluation Criteria Weighted per Positons in the Water Polo Game.  // Collegium antropologicum, 32 (2008), 3;  851-861 (međunarodna recenzija, članak, znanstveni)
]]>          <w:br/>
        </w:t>
      </w:r>
    </w:p>
    <w:p>
      <w:pPr/>
      <w:r>
        <w:rPr/>
        <w:t xml:space="preserve">
<![CDATA[Babić, Vesna; Harasin, Dražen; Dizdar, Dražan
]]>          <w:br/>
<![CDATA[Relations of the variables of power and morphological characteristics to the kinematic indicators of maximal running speed..  // Kinesiology : international journal of fundamental and applied kinesiology, 39 (2007), 1;  28-39 (podatak o recenziji nije dostupan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izdar, Dražan
]]>          <w:br/>
<![CDATA[Primjena AHP metode za procjenu stvarne kvalitete sportaša u ekipnim sportkim igrama.  // Proceedings of the 2ad International Conference "Contemporary Kinesiology", Mostar 14-16 December 2007. / Maleš, Boris (ur.).
]]>          <w:br/>
<![CDATA[Split: Faculty of Kinesiology Universityn of Split, Faculty of Natural scinence, Mathematics and Education University of Mostar, Faculty of Sport University of Ljubljana, 2007. str. 19-3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Vesna; Dizdar, Dražan
]]>          <w:br/>
<![CDATA[Indicators of maximal running speed.  // 15th Annual Congress of the European College of Sport Science "Sport science : Where the cultures meet" . abstracts / Korkusuz, F. ; Erthan, H. ; Tsolakidis, E. (ur.).
]]>          <w:br/>
<![CDATA[Antalya: European College of Sport Science, 2010. str. 598-59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Valentin
]]>          <w:br/>
<![CDATA[Kineziološka analiza taktičkih sredstava u nogometnoj igri., 2007., doktorska disertacija, Kineziološki fakultet, Zagreb
]]>          <w:br/>
        </w:t>
      </w:r>
    </w:p>
    <w:p>
      <w:pPr/>
      <w:r>
        <w:rPr/>
        <w:t xml:space="preserve">
<![CDATA[Paušić, Jelena
]]>          <w:br/>
<![CDATA[Konstrukcija i vrednovanje mjernih postupaka za procjenu tjelesnog držanja u dječaka dobi od 10 do 13 godina., 2007., doktorska disertacija, Kineziološki Fakultet, Zagreb. (https://www.bib.irb.hr:8443/index.php/302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