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čenaj, Željko; Belušić, Danijel; Grisogono, Branko
]]>          <w:br/>
<![CDATA[Integral length scales in atmospheric surface boundary layers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Babić, Nevio; Večenaj, Željko; De Wekker, Stephan F.J.
]]>          <w:br/>
<![CDATA[Characteristics of the spectral gap in a valley convective boundary layer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https://www.bib.irb.hr:8443/index.php/pretraga/?operators%3Dand%7CHRZZ-IP-2016-06-2017+%28WESLO%29%7Ctext%7Cproject-sifra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