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Boris
]]>          <w:br/>
<![CDATA[O jeziku najstarijega hrvatskog bontona.  // Fluminensia : časopis za filološka istraživanja, 28 (2016), 1;  45-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